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C0135" w:rsidP="008C0135" w:rsidRDefault="008C0135" w14:paraId="6f9bae6" w14:textId="6f9bae6">
      <w:pPr>
        <w:jc w:val="right"/>
        <w15:collapsed w:val="false"/>
        <w:rPr>
          <w:rFonts w:cs="Arial"/>
          <w:noProof/>
        </w:rPr>
      </w:pPr>
      <w:bookmarkStart w:name="_GoBack" w:id="0"/>
      <w:bookmarkEnd w:id="0"/>
      <w:r>
        <w:rPr>
          <w:rFonts w:cs="Arial"/>
          <w:noProof/>
        </w:rPr>
        <w:t xml:space="preserve">       5 St-252/2021-37</w:t>
      </w:r>
    </w:p>
    <w:p w:rsidR="008C0135" w:rsidP="008C0135" w:rsidRDefault="008C0135">
      <w:pPr>
        <w:jc w:val="center"/>
        <w:rPr>
          <w:rFonts w:cs="Arial"/>
          <w:noProof/>
        </w:rPr>
      </w:pPr>
      <w:r>
        <w:rPr>
          <w:rFonts w:cs="Arial"/>
          <w:noProof/>
        </w:rPr>
        <w:t xml:space="preserve">Z A P I S N I K </w:t>
      </w:r>
    </w:p>
    <w:p w:rsidR="008C0135" w:rsidP="008C0135" w:rsidRDefault="008C0135">
      <w:pPr>
        <w:jc w:val="center"/>
        <w:rPr>
          <w:rFonts w:cs="Arial"/>
          <w:noProof/>
        </w:rPr>
      </w:pPr>
      <w:r>
        <w:rPr>
          <w:rFonts w:cs="Arial"/>
          <w:noProof/>
        </w:rPr>
        <w:t>od 16. ožujka 2022.</w:t>
      </w:r>
    </w:p>
    <w:p w:rsidR="008C0135" w:rsidP="008C0135" w:rsidRDefault="008C0135">
      <w:pPr>
        <w:jc w:val="both"/>
        <w:rPr>
          <w:rFonts w:cs="Arial"/>
          <w:noProof/>
        </w:rPr>
      </w:pPr>
      <w:r>
        <w:rPr>
          <w:rFonts w:cs="Arial"/>
          <w:noProof/>
        </w:rPr>
        <w:t>o održanom ispitnom ročištu u stečajnom postupku nad dužnikom AGROKOM NATURA d.o.o., kod Trgovačkog suda u Bjelovaru.</w:t>
      </w:r>
    </w:p>
    <w:p w:rsidR="008C0135" w:rsidP="008C0135" w:rsidRDefault="008C0135">
      <w:pPr>
        <w:spacing w:after="0"/>
        <w:rPr>
          <w:rFonts w:cs="Arial"/>
          <w:noProof/>
        </w:rPr>
      </w:pPr>
      <w:r>
        <w:rPr>
          <w:rFonts w:cs="Arial"/>
          <w:noProof/>
        </w:rPr>
        <w:t>Prisutni od suda:</w:t>
      </w:r>
    </w:p>
    <w:p w:rsidR="008C0135" w:rsidP="008C0135" w:rsidRDefault="008C0135">
      <w:pPr>
        <w:spacing w:after="0"/>
        <w:rPr>
          <w:rFonts w:cs="Arial"/>
          <w:noProof/>
        </w:rPr>
      </w:pPr>
      <w:r>
        <w:rPr>
          <w:rFonts w:cs="Arial"/>
          <w:noProof/>
        </w:rPr>
        <w:t>Marija Petrina Kubica, sutkinja</w:t>
      </w:r>
    </w:p>
    <w:p w:rsidR="008C0135" w:rsidP="008C0135" w:rsidRDefault="008C0135">
      <w:pPr>
        <w:spacing w:after="0"/>
        <w:rPr>
          <w:rFonts w:cs="Arial"/>
          <w:noProof/>
        </w:rPr>
      </w:pPr>
      <w:r>
        <w:rPr>
          <w:rFonts w:cs="Arial"/>
          <w:noProof/>
        </w:rPr>
        <w:t>Ivana Iveković, zapisničar</w:t>
      </w:r>
    </w:p>
    <w:p w:rsidR="008C0135" w:rsidP="008C0135" w:rsidRDefault="008C0135">
      <w:pPr>
        <w:spacing w:after="0"/>
        <w:rPr>
          <w:rFonts w:cs="Arial"/>
          <w:noProof/>
        </w:rPr>
      </w:pPr>
    </w:p>
    <w:p w:rsidR="008C0135" w:rsidP="008C0135" w:rsidRDefault="008C0135">
      <w:pPr>
        <w:rPr>
          <w:rFonts w:cs="Arial"/>
          <w:noProof/>
        </w:rPr>
      </w:pPr>
      <w:r>
        <w:rPr>
          <w:rFonts w:cs="Arial"/>
          <w:noProof/>
        </w:rPr>
        <w:t>Početak u 10,00 sati.</w:t>
      </w:r>
    </w:p>
    <w:p w:rsidR="008C0135" w:rsidP="008C0135" w:rsidRDefault="008C0135">
      <w:pPr>
        <w:rPr>
          <w:rFonts w:cs="Arial"/>
          <w:noProof/>
        </w:rPr>
      </w:pPr>
      <w:r>
        <w:rPr>
          <w:rFonts w:cs="Arial"/>
          <w:noProof/>
        </w:rPr>
        <w:t>Utvrđuje se da je pristupio stečajni upravitelj Branko Valentić.</w:t>
      </w:r>
    </w:p>
    <w:p w:rsidR="008C0135" w:rsidP="008C0135" w:rsidRDefault="008C0135">
      <w:pPr>
        <w:spacing w:after="0"/>
        <w:rPr>
          <w:rFonts w:cs="Arial"/>
          <w:noProof/>
        </w:rPr>
      </w:pPr>
      <w:r>
        <w:rPr>
          <w:rFonts w:cs="Arial"/>
          <w:noProof/>
        </w:rPr>
        <w:t>Utvrđuje se da su pristupili sljedeći vjerovnici:</w:t>
      </w:r>
    </w:p>
    <w:p w:rsidR="008C0135" w:rsidP="008C0135" w:rsidRDefault="008C0135">
      <w:pPr>
        <w:spacing w:after="0"/>
        <w:jc w:val="both"/>
        <w:rPr>
          <w:rFonts w:cs="Arial"/>
          <w:noProof/>
        </w:rPr>
      </w:pPr>
      <w:r>
        <w:rPr>
          <w:rFonts w:cs="Arial"/>
          <w:noProof/>
        </w:rPr>
        <w:t>- Republika Hrvatska – zastupana po zamjeniku ŽDO Bjelovar – Alica Čretnik Višić</w:t>
      </w:r>
    </w:p>
    <w:p w:rsidR="008C0135" w:rsidP="008C0135" w:rsidRDefault="008C0135">
      <w:pPr>
        <w:spacing w:after="0"/>
        <w:jc w:val="both"/>
        <w:rPr>
          <w:rFonts w:cs="Arial"/>
          <w:szCs w:val="20"/>
          <w:lang w:val="en-GB"/>
        </w:rPr>
      </w:pPr>
      <w:r>
        <w:rPr>
          <w:rFonts w:cs="Arial"/>
        </w:rPr>
        <w:t xml:space="preserve">- ERSTE &amp; STEIERMARKISCHE BANK d.d. Rijeka – zastupana po punomoćniku Lada </w:t>
      </w:r>
      <w:proofErr w:type="spellStart"/>
      <w:r>
        <w:rPr>
          <w:rFonts w:cs="Arial"/>
        </w:rPr>
        <w:t>Ćustić</w:t>
      </w:r>
      <w:proofErr w:type="spellEnd"/>
      <w:r>
        <w:rPr>
          <w:rFonts w:cs="Arial"/>
        </w:rPr>
        <w:t xml:space="preserve">, odvjetnica iz Rijeke </w:t>
      </w:r>
    </w:p>
    <w:p w:rsidR="008C0135" w:rsidP="008C0135" w:rsidRDefault="008C0135">
      <w:pPr>
        <w:spacing w:after="0"/>
        <w:jc w:val="both"/>
        <w:rPr>
          <w:rFonts w:cs="Arial"/>
        </w:rPr>
      </w:pPr>
      <w:r>
        <w:rPr>
          <w:rFonts w:cs="Arial"/>
          <w:color w:val="000000"/>
        </w:rPr>
        <w:t xml:space="preserve">- SEDLIĆ d.o.o. Zagreb, punomoćnik Hrvoje </w:t>
      </w:r>
      <w:proofErr w:type="spellStart"/>
      <w:r>
        <w:rPr>
          <w:rFonts w:cs="Arial"/>
          <w:color w:val="000000"/>
        </w:rPr>
        <w:t>Mladinić</w:t>
      </w:r>
      <w:proofErr w:type="spellEnd"/>
    </w:p>
    <w:p w:rsidR="008C0135" w:rsidP="008C0135" w:rsidRDefault="008C0135">
      <w:pPr>
        <w:spacing w:after="0"/>
        <w:jc w:val="both"/>
        <w:rPr>
          <w:rFonts w:cs="Arial"/>
          <w:color w:val="000000"/>
        </w:rPr>
      </w:pPr>
      <w:r>
        <w:rPr>
          <w:rFonts w:cs="Arial"/>
          <w:color w:val="000000"/>
        </w:rPr>
        <w:t>-OTP BANKA, Luka Pijevac, odvjetnik iz Zagreba</w:t>
      </w:r>
    </w:p>
    <w:p w:rsidR="008C0135" w:rsidP="008C0135" w:rsidRDefault="008C0135">
      <w:pPr>
        <w:spacing w:after="0"/>
        <w:jc w:val="both"/>
        <w:rPr>
          <w:rFonts w:cs="Arial"/>
          <w:color w:val="000000"/>
        </w:rPr>
      </w:pPr>
    </w:p>
    <w:p w:rsidR="008C0135" w:rsidP="008C0135" w:rsidRDefault="008C0135">
      <w:pPr>
        <w:jc w:val="both"/>
        <w:rPr>
          <w:rFonts w:cs="Arial"/>
        </w:rPr>
      </w:pPr>
      <w:r>
        <w:rPr>
          <w:rFonts w:cs="Arial"/>
          <w:color w:val="000000"/>
        </w:rPr>
        <w:t xml:space="preserve">Utvrđuje se da je na spis zaprimljen podnesak vjerovnika DDM </w:t>
      </w:r>
      <w:proofErr w:type="spellStart"/>
      <w:r>
        <w:rPr>
          <w:rFonts w:cs="Arial"/>
          <w:color w:val="000000"/>
        </w:rPr>
        <w:t>Invest</w:t>
      </w:r>
      <w:proofErr w:type="spellEnd"/>
      <w:r>
        <w:rPr>
          <w:rFonts w:cs="Arial"/>
          <w:color w:val="000000"/>
        </w:rPr>
        <w:t xml:space="preserve"> III AG sa sjedištem u Švicarskoj, </w:t>
      </w:r>
      <w:proofErr w:type="spellStart"/>
      <w:r>
        <w:rPr>
          <w:rFonts w:cs="Arial"/>
          <w:color w:val="000000"/>
        </w:rPr>
        <w:t>Zug</w:t>
      </w:r>
      <w:proofErr w:type="spellEnd"/>
      <w:r>
        <w:rPr>
          <w:rFonts w:cs="Arial"/>
          <w:color w:val="000000"/>
        </w:rPr>
        <w:t xml:space="preserve"> u kojem obavještavaju da je navedeni vjerovnik tražbinu po ugovoru o kreditu kupio od vjerovnika </w:t>
      </w:r>
      <w:proofErr w:type="spellStart"/>
      <w:r>
        <w:rPr>
          <w:rFonts w:cs="Arial"/>
          <w:color w:val="000000"/>
        </w:rPr>
        <w:t>Addiko</w:t>
      </w:r>
      <w:proofErr w:type="spellEnd"/>
      <w:r>
        <w:rPr>
          <w:rFonts w:cs="Arial"/>
          <w:color w:val="000000"/>
        </w:rPr>
        <w:t xml:space="preserve"> </w:t>
      </w:r>
      <w:proofErr w:type="spellStart"/>
      <w:r>
        <w:rPr>
          <w:rFonts w:cs="Arial"/>
          <w:color w:val="000000"/>
        </w:rPr>
        <w:t>bank</w:t>
      </w:r>
      <w:proofErr w:type="spellEnd"/>
      <w:r>
        <w:rPr>
          <w:rFonts w:cs="Arial"/>
          <w:color w:val="000000"/>
        </w:rPr>
        <w:t xml:space="preserve"> d.d. te je stupio na mjesto navedenog vjerovnika.</w:t>
      </w:r>
    </w:p>
    <w:p w:rsidR="008C0135" w:rsidP="008C0135" w:rsidRDefault="008C0135">
      <w:pPr>
        <w:jc w:val="both"/>
        <w:rPr>
          <w:rFonts w:cs="Arial"/>
          <w:noProof/>
        </w:rPr>
      </w:pPr>
      <w:r>
        <w:rPr>
          <w:rFonts w:cs="Arial"/>
          <w:noProof/>
        </w:rPr>
        <w:tab/>
        <w:t>Utvrđuje se da je nakon početka roččišta,u 10,15 sati psitupio ZDRAVKO RAGUŽ, Kliča sela, Karlovačka 44a.</w:t>
      </w:r>
    </w:p>
    <w:p w:rsidR="008C0135" w:rsidP="008C0135" w:rsidRDefault="008C0135">
      <w:pPr>
        <w:jc w:val="both"/>
        <w:rPr>
          <w:rFonts w:cs="Arial"/>
          <w:noProof/>
        </w:rPr>
      </w:pPr>
      <w:r>
        <w:rPr>
          <w:rFonts w:cs="Arial"/>
          <w:noProof/>
        </w:rPr>
        <w:tab/>
        <w:t>Stečjani upšravitelj navodi da Zdravko Raguž nije podnio prijavu tražbine sukladno rješenju o otvaranju stečajnog postupka te stoga nije stečjani vjerovnik u ovom postupku.</w:t>
      </w:r>
    </w:p>
    <w:p w:rsidR="008C0135" w:rsidP="008C0135" w:rsidRDefault="008C0135">
      <w:pPr>
        <w:jc w:val="both"/>
        <w:rPr>
          <w:rFonts w:cs="Arial"/>
          <w:noProof/>
        </w:rPr>
      </w:pPr>
      <w:r>
        <w:rPr>
          <w:rFonts w:cs="Arial"/>
          <w:noProof/>
        </w:rPr>
        <w:tab/>
        <w:t xml:space="preserve">Stečajni sudac upozorava Zdravka Raguža može biti nazočan jedino kao javnost. </w:t>
      </w:r>
    </w:p>
    <w:p w:rsidR="008C0135" w:rsidP="008C0135" w:rsidRDefault="008C0135">
      <w:pPr>
        <w:jc w:val="both"/>
        <w:rPr>
          <w:rFonts w:cs="Arial"/>
          <w:noProof/>
        </w:rPr>
      </w:pPr>
      <w:r>
        <w:rPr>
          <w:rFonts w:cs="Arial"/>
          <w:noProof/>
        </w:rPr>
        <w:tab/>
        <w:t>Zdravko Raguž predaje u spis zapisnik sa ovjerenim potpisima Marka Mrkonjića, Vanje Zečevića, Leonarda Kovača, Josipa Šarića i Igora Kovačevića, a iz sadržaja zapisnika proizlazi da se odnosi na prijelog osnivanja odbora vjerovnika.</w:t>
      </w:r>
    </w:p>
    <w:p w:rsidR="008C0135" w:rsidP="008C0135" w:rsidRDefault="008C0135">
      <w:pPr>
        <w:spacing w:after="0"/>
        <w:jc w:val="both"/>
        <w:rPr>
          <w:rFonts w:cs="Arial"/>
        </w:rPr>
      </w:pPr>
      <w:r>
        <w:rPr>
          <w:rFonts w:cs="Arial"/>
        </w:rPr>
        <w:tab/>
        <w:t xml:space="preserve">Nazočni vjerovnici se temeljem odredbe čl.265. st.4. Stečajnog zakona upozoravaju da se vjerovnicima čije tražbine budu utvrđene neće posebno dostavljati rješenje o utvrđenju tražbina, osim u slučaju kada vjerovnik posebno traži da mu se izda ovjerovljeni izvadak rješenja. Rješenje o utvrđenim i osporenim tražbina objavit će se na e-oglasnoj ploči suda. </w:t>
      </w:r>
    </w:p>
    <w:p w:rsidR="008C0135" w:rsidP="008C0135" w:rsidRDefault="008C0135">
      <w:pPr>
        <w:spacing w:after="0"/>
        <w:ind w:firstLine="708"/>
        <w:jc w:val="both"/>
        <w:rPr>
          <w:rFonts w:cs="Arial"/>
        </w:rPr>
      </w:pPr>
      <w:r>
        <w:rPr>
          <w:rFonts w:cs="Arial"/>
        </w:rPr>
        <w:t xml:space="preserve">Utvrđuje se da je rješenjem </w:t>
      </w:r>
      <w:proofErr w:type="spellStart"/>
      <w:r>
        <w:rPr>
          <w:rFonts w:cs="Arial"/>
        </w:rPr>
        <w:t>posl</w:t>
      </w:r>
      <w:proofErr w:type="spellEnd"/>
      <w:r>
        <w:rPr>
          <w:rFonts w:cs="Arial"/>
        </w:rPr>
        <w:t xml:space="preserve">. br. St-252/2021-17 od 10. studenog 2021. nad dužnikom otvoren stečajni postupak i sazvano je ispitno ročište za 1. ožujka </w:t>
      </w:r>
      <w:r>
        <w:rPr>
          <w:rFonts w:cs="Arial"/>
        </w:rPr>
        <w:lastRenderedPageBreak/>
        <w:t>2022. Rješenjem od 14. veljače 2022. ispitno ročište je odgođeno za 16. ožujka 2022. Navedena su rješenja objavljena na  e-oglasnoj ploči ovog suda.</w:t>
      </w:r>
    </w:p>
    <w:p w:rsidR="008C0135" w:rsidP="008C0135" w:rsidRDefault="008C0135">
      <w:pPr>
        <w:spacing w:after="0"/>
        <w:jc w:val="both"/>
        <w:rPr>
          <w:rFonts w:cs="Arial"/>
        </w:rPr>
      </w:pPr>
      <w:r>
        <w:rPr>
          <w:rFonts w:cs="Arial"/>
        </w:rPr>
        <w:tab/>
      </w:r>
      <w:r>
        <w:rPr>
          <w:rFonts w:cs="Arial"/>
        </w:rPr>
        <w:t>U</w:t>
      </w:r>
      <w:r>
        <w:rPr>
          <w:rFonts w:cs="Arial"/>
        </w:rPr>
        <w:t xml:space="preserve">tvrđuje se da je stečajni upravitelji sukladno odredbi čl.259. st.1. Stečajnog zakona sastavio tablice prijavljenih tražbina stečajnih vjerovnika sa podacima navedenim u čl.257. Stečajnog zakona. Tablice su objavljene na  e-oglasnoj ploči suda 8. ožujka 2022.  </w:t>
      </w:r>
    </w:p>
    <w:p w:rsidR="008C0135" w:rsidP="008C0135" w:rsidRDefault="008C0135">
      <w:pPr>
        <w:spacing w:after="0"/>
        <w:jc w:val="both"/>
        <w:rPr>
          <w:rFonts w:cs="Arial"/>
        </w:rPr>
      </w:pPr>
      <w:r>
        <w:rPr>
          <w:rFonts w:cs="Arial"/>
        </w:rPr>
        <w:t xml:space="preserve">           Uz podnesak od 8. ožujka 2022. stečajni upravitelj je dostavio prijavu tražbine vjerovnika PZ MILK-AGRO </w:t>
      </w:r>
      <w:proofErr w:type="spellStart"/>
      <w:r>
        <w:rPr>
          <w:rFonts w:cs="Arial"/>
        </w:rPr>
        <w:t>Ivanovac</w:t>
      </w:r>
      <w:proofErr w:type="spellEnd"/>
      <w:r>
        <w:rPr>
          <w:rFonts w:cs="Arial"/>
        </w:rPr>
        <w:t xml:space="preserve">, Naselje Rudine 1, OIB:04644702464, sa dokazom da je prijava poslana 4. veljače 2022. Stečajni upravitelj je predložio da sud prijavu tražbine odbaci jer je podnesena nakon roka odnosno nakon 18. siječnja 2022. </w:t>
      </w:r>
    </w:p>
    <w:p w:rsidR="008C0135" w:rsidP="008C0135" w:rsidRDefault="008C0135">
      <w:pPr>
        <w:spacing w:after="0"/>
        <w:jc w:val="both"/>
        <w:rPr>
          <w:rFonts w:cs="Arial"/>
        </w:rPr>
      </w:pPr>
      <w:r>
        <w:rPr>
          <w:rFonts w:cs="Arial"/>
        </w:rPr>
        <w:tab/>
        <w:t xml:space="preserve">Sudac navodi da će se na ovom ispitnom ročištu prijavljene tražbine ispitati prema svojim iznosima i redu. Stečajni upravitelj dužan je određeno se izjasniti priznaje li ili osporava svaku prijavljenu tražbinu. Tražbina se smatra utvrđenom ako ju na ispitnom ročištu stečajni upravitelj prizna a ne ospori koji od stečajnih vjerovnika, odnosno ako izjavljeno osporavanje bude otklonjeno. </w:t>
      </w:r>
    </w:p>
    <w:p w:rsidR="008C0135" w:rsidP="008C0135" w:rsidRDefault="008C0135">
      <w:pPr>
        <w:spacing w:after="0"/>
        <w:jc w:val="both"/>
        <w:rPr>
          <w:rFonts w:cs="Arial"/>
        </w:rPr>
      </w:pPr>
      <w:r>
        <w:rPr>
          <w:rFonts w:cs="Arial"/>
        </w:rPr>
        <w:tab/>
        <w:t xml:space="preserve">Stečajni upravitelji se očituje o prijavljenim tražbinama: </w:t>
      </w:r>
    </w:p>
    <w:p w:rsidR="008C0135" w:rsidP="008C0135" w:rsidRDefault="008C0135">
      <w:pPr>
        <w:jc w:val="both"/>
        <w:rPr>
          <w:rFonts w:cs="Arial"/>
        </w:rPr>
      </w:pPr>
      <w:r>
        <w:rPr>
          <w:rFonts w:cs="Arial"/>
        </w:rPr>
        <w:t xml:space="preserve"> I viši isplatni red</w:t>
      </w:r>
    </w:p>
    <w:tbl>
      <w:tblPr>
        <w:tblW w:w="10632"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5"/>
        <w:gridCol w:w="1276"/>
        <w:gridCol w:w="1417"/>
        <w:gridCol w:w="1276"/>
        <w:gridCol w:w="1276"/>
        <w:gridCol w:w="1417"/>
        <w:gridCol w:w="1985"/>
      </w:tblGrid>
      <w:tr w:rsidR="008C0135" w:rsidTr="008C0135">
        <w:trPr>
          <w:trHeight w:val="947"/>
        </w:trPr>
        <w:tc>
          <w:tcPr>
            <w:tcW w:w="1985" w:type="dxa"/>
            <w:vMerge w:val="restart"/>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Naziv, adresa i OIB vjerovnika</w:t>
            </w:r>
          </w:p>
        </w:tc>
        <w:tc>
          <w:tcPr>
            <w:tcW w:w="2693" w:type="dxa"/>
            <w:gridSpan w:val="2"/>
            <w:tcBorders>
              <w:top w:val="single" w:color="auto" w:sz="4" w:space="0"/>
              <w:left w:val="single" w:color="auto" w:sz="4" w:space="0"/>
              <w:bottom w:val="single" w:color="auto" w:sz="4" w:space="0"/>
              <w:right w:val="single" w:color="auto" w:sz="4" w:space="0"/>
            </w:tcBorders>
          </w:tcPr>
          <w:p w:rsidR="008C0135" w:rsidRDefault="008C0135">
            <w:pPr>
              <w:jc w:val="center"/>
              <w:rPr>
                <w:rFonts w:eastAsia="Calibri" w:cs="Arial"/>
                <w:sz w:val="22"/>
                <w:szCs w:val="22"/>
                <w:lang w:val="en-GB"/>
              </w:rPr>
            </w:pPr>
            <w:r>
              <w:rPr>
                <w:rFonts w:eastAsia="Calibri" w:cs="Arial"/>
                <w:sz w:val="22"/>
                <w:szCs w:val="22"/>
              </w:rPr>
              <w:t>Iznos prijavljene tražbine u kn</w:t>
            </w:r>
          </w:p>
          <w:p w:rsidR="008C0135" w:rsidRDefault="008C0135">
            <w:pPr>
              <w:rPr>
                <w:rFonts w:eastAsia="Calibri" w:cs="Arial"/>
                <w:sz w:val="22"/>
                <w:szCs w:val="22"/>
              </w:rPr>
            </w:pPr>
          </w:p>
          <w:p w:rsidR="008C0135" w:rsidRDefault="008C0135">
            <w:pPr>
              <w:overflowPunct w:val="false"/>
              <w:autoSpaceDE w:val="false"/>
              <w:autoSpaceDN w:val="false"/>
              <w:adjustRightInd w:val="false"/>
              <w:rPr>
                <w:rFonts w:eastAsia="Calibri" w:cs="Arial"/>
                <w:sz w:val="22"/>
                <w:szCs w:val="22"/>
                <w:lang w:val="en-GB"/>
              </w:rPr>
            </w:pP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Pravna osnova prijavljene tražbine</w:t>
            </w:r>
          </w:p>
        </w:tc>
        <w:tc>
          <w:tcPr>
            <w:tcW w:w="2693" w:type="dxa"/>
            <w:gridSpan w:val="2"/>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jc w:val="center"/>
              <w:rPr>
                <w:rFonts w:eastAsia="Calibri" w:cs="Arial"/>
                <w:sz w:val="22"/>
                <w:szCs w:val="22"/>
                <w:lang w:val="en-GB"/>
              </w:rPr>
            </w:pPr>
            <w:r>
              <w:rPr>
                <w:rFonts w:eastAsia="Calibri" w:cs="Arial"/>
                <w:sz w:val="22"/>
                <w:szCs w:val="22"/>
              </w:rPr>
              <w:t>Iznos priznate tražbine u kn</w:t>
            </w:r>
          </w:p>
        </w:tc>
        <w:tc>
          <w:tcPr>
            <w:tcW w:w="1985"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Iznos osporene tražbine u kn i razlog osporavanja</w:t>
            </w:r>
          </w:p>
        </w:tc>
      </w:tr>
      <w:tr w:rsidR="008C0135" w:rsidTr="008C0135">
        <w:tc>
          <w:tcPr>
            <w:tcW w:w="1985" w:type="dxa"/>
            <w:vMerge/>
            <w:tcBorders>
              <w:top w:val="single" w:color="auto" w:sz="4" w:space="0"/>
              <w:left w:val="single" w:color="auto" w:sz="4" w:space="0"/>
              <w:bottom w:val="single" w:color="auto" w:sz="4" w:space="0"/>
              <w:right w:val="single" w:color="auto" w:sz="4" w:space="0"/>
            </w:tcBorders>
            <w:vAlign w:val="center"/>
            <w:hideMark/>
          </w:tcPr>
          <w:p w:rsidR="008C0135" w:rsidRDefault="008C0135">
            <w:pPr>
              <w:rPr>
                <w:rFonts w:eastAsia="Calibri" w:cs="Arial"/>
                <w:sz w:val="22"/>
                <w:szCs w:val="22"/>
                <w:lang w:val="en-GB"/>
              </w:rPr>
            </w:pPr>
          </w:p>
        </w:tc>
        <w:tc>
          <w:tcPr>
            <w:tcW w:w="1276" w:type="dxa"/>
            <w:tcBorders>
              <w:top w:val="single" w:color="auto" w:sz="4" w:space="0"/>
              <w:left w:val="single" w:color="auto" w:sz="4" w:space="0"/>
              <w:bottom w:val="single" w:color="auto" w:sz="4" w:space="0"/>
              <w:right w:val="single" w:color="auto" w:sz="6"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neto</w:t>
            </w:r>
          </w:p>
        </w:tc>
        <w:tc>
          <w:tcPr>
            <w:tcW w:w="1417" w:type="dxa"/>
            <w:tcBorders>
              <w:top w:val="single" w:color="auto" w:sz="4" w:space="0"/>
              <w:left w:val="single" w:color="auto" w:sz="6" w:space="0"/>
              <w:bottom w:val="single" w:color="auto" w:sz="4" w:space="0"/>
              <w:right w:val="single" w:color="auto" w:sz="4" w:space="0"/>
            </w:tcBorders>
            <w:hideMark/>
          </w:tcPr>
          <w:p w:rsidR="008C0135" w:rsidRDefault="008C0135">
            <w:pPr>
              <w:overflowPunct w:val="false"/>
              <w:autoSpaceDE w:val="false"/>
              <w:autoSpaceDN w:val="false"/>
              <w:adjustRightInd w:val="false"/>
              <w:jc w:val="center"/>
              <w:rPr>
                <w:rFonts w:eastAsia="Calibri" w:cs="Arial"/>
                <w:sz w:val="22"/>
                <w:szCs w:val="22"/>
                <w:lang w:val="en-GB"/>
              </w:rPr>
            </w:pPr>
            <w:r>
              <w:rPr>
                <w:rFonts w:eastAsia="Calibri" w:cs="Arial"/>
                <w:sz w:val="22"/>
                <w:szCs w:val="22"/>
              </w:rPr>
              <w:t>bruto</w:t>
            </w:r>
          </w:p>
        </w:tc>
        <w:tc>
          <w:tcPr>
            <w:tcW w:w="1276"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neto</w:t>
            </w:r>
          </w:p>
        </w:tc>
        <w:tc>
          <w:tcPr>
            <w:tcW w:w="1417"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jc w:val="center"/>
              <w:rPr>
                <w:rFonts w:eastAsia="Calibri" w:cs="Arial"/>
                <w:sz w:val="22"/>
                <w:szCs w:val="22"/>
                <w:lang w:val="en-GB"/>
              </w:rPr>
            </w:pPr>
            <w:r>
              <w:rPr>
                <w:rFonts w:eastAsia="Calibri" w:cs="Arial"/>
                <w:sz w:val="22"/>
                <w:szCs w:val="22"/>
              </w:rPr>
              <w:t>bruto</w:t>
            </w:r>
          </w:p>
        </w:tc>
        <w:tc>
          <w:tcPr>
            <w:tcW w:w="1985"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r>
      <w:tr w:rsidR="008C0135" w:rsidTr="008C0135">
        <w:tc>
          <w:tcPr>
            <w:tcW w:w="1985"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ADMIR BAŽDAR, Vinkovci, Ivana Gundulića 2, OIB: 18458867850</w:t>
            </w:r>
          </w:p>
        </w:tc>
        <w:tc>
          <w:tcPr>
            <w:tcW w:w="1276" w:type="dxa"/>
            <w:tcBorders>
              <w:top w:val="single" w:color="auto" w:sz="4" w:space="0"/>
              <w:left w:val="single" w:color="auto" w:sz="4" w:space="0"/>
              <w:bottom w:val="single" w:color="auto" w:sz="4" w:space="0"/>
              <w:right w:val="single" w:color="auto" w:sz="6"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6"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73.941,50</w:t>
            </w: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radni odnos</w:t>
            </w:r>
          </w:p>
        </w:tc>
        <w:tc>
          <w:tcPr>
            <w:tcW w:w="1276"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985" w:type="dxa"/>
            <w:tcBorders>
              <w:top w:val="single" w:color="auto" w:sz="4" w:space="0"/>
              <w:left w:val="single" w:color="auto" w:sz="4" w:space="0"/>
              <w:bottom w:val="single" w:color="auto" w:sz="4" w:space="0"/>
              <w:right w:val="single" w:color="auto" w:sz="4" w:space="0"/>
            </w:tcBorders>
          </w:tcPr>
          <w:p w:rsidR="008C0135" w:rsidRDefault="008C0135">
            <w:pPr>
              <w:jc w:val="center"/>
              <w:rPr>
                <w:rFonts w:eastAsia="Calibri" w:cs="Arial"/>
                <w:sz w:val="22"/>
                <w:szCs w:val="22"/>
                <w:lang w:val="en-GB"/>
              </w:rPr>
            </w:pPr>
            <w:r>
              <w:rPr>
                <w:rFonts w:eastAsia="Calibri" w:cs="Arial"/>
                <w:sz w:val="22"/>
                <w:szCs w:val="22"/>
              </w:rPr>
              <w:t>73.941,50</w:t>
            </w:r>
          </w:p>
          <w:p w:rsidR="008C0135" w:rsidRDefault="008C0135">
            <w:pPr>
              <w:jc w:val="center"/>
              <w:rPr>
                <w:rFonts w:eastAsia="Calibri" w:cs="Arial"/>
                <w:sz w:val="22"/>
                <w:szCs w:val="22"/>
              </w:rPr>
            </w:pPr>
          </w:p>
          <w:p w:rsidR="008C0135" w:rsidRDefault="008C0135">
            <w:pPr>
              <w:overflowPunct w:val="false"/>
              <w:autoSpaceDE w:val="false"/>
              <w:autoSpaceDN w:val="false"/>
              <w:adjustRightInd w:val="false"/>
              <w:jc w:val="center"/>
              <w:rPr>
                <w:rFonts w:eastAsia="Calibri" w:cs="Arial"/>
                <w:sz w:val="22"/>
                <w:szCs w:val="22"/>
                <w:lang w:val="en-GB"/>
              </w:rPr>
            </w:pPr>
            <w:r>
              <w:rPr>
                <w:rFonts w:eastAsia="Calibri" w:cs="Arial"/>
                <w:sz w:val="22"/>
                <w:szCs w:val="22"/>
              </w:rPr>
              <w:t>potraživanje je osporeno zbog nepotpune prijave tražbine - nije dostavljen dokaz o postojanju tražbine i</w:t>
            </w:r>
          </w:p>
        </w:tc>
      </w:tr>
      <w:tr w:rsidR="008C0135" w:rsidTr="008C0135">
        <w:tc>
          <w:tcPr>
            <w:tcW w:w="1985"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STJEPAN DOMINKOVIĆ, Gunja, Vladimira Nazora 153, OIB: 90747750313</w:t>
            </w:r>
          </w:p>
        </w:tc>
        <w:tc>
          <w:tcPr>
            <w:tcW w:w="1276" w:type="dxa"/>
            <w:tcBorders>
              <w:top w:val="single" w:color="auto" w:sz="4" w:space="0"/>
              <w:left w:val="single" w:color="auto" w:sz="4" w:space="0"/>
              <w:bottom w:val="single" w:color="auto" w:sz="4" w:space="0"/>
              <w:right w:val="single" w:color="auto" w:sz="6"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6"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15.476,20</w:t>
            </w: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radni odnos</w:t>
            </w:r>
          </w:p>
        </w:tc>
        <w:tc>
          <w:tcPr>
            <w:tcW w:w="1276"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985" w:type="dxa"/>
            <w:tcBorders>
              <w:top w:val="single" w:color="auto" w:sz="4" w:space="0"/>
              <w:left w:val="single" w:color="auto" w:sz="4" w:space="0"/>
              <w:bottom w:val="single" w:color="auto" w:sz="4" w:space="0"/>
              <w:right w:val="single" w:color="auto" w:sz="4" w:space="0"/>
            </w:tcBorders>
          </w:tcPr>
          <w:p w:rsidR="008C0135" w:rsidRDefault="008C0135">
            <w:pPr>
              <w:jc w:val="center"/>
              <w:rPr>
                <w:rFonts w:eastAsia="Calibri" w:cs="Arial"/>
                <w:sz w:val="22"/>
                <w:szCs w:val="22"/>
                <w:lang w:val="en-GB"/>
              </w:rPr>
            </w:pPr>
            <w:r>
              <w:rPr>
                <w:rFonts w:eastAsia="Calibri" w:cs="Arial"/>
                <w:sz w:val="22"/>
                <w:szCs w:val="22"/>
              </w:rPr>
              <w:t>15.476,20</w:t>
            </w:r>
          </w:p>
          <w:p w:rsidR="008C0135" w:rsidRDefault="008C0135">
            <w:pPr>
              <w:jc w:val="right"/>
              <w:rPr>
                <w:rFonts w:eastAsia="Calibri" w:cs="Arial"/>
                <w:sz w:val="22"/>
                <w:szCs w:val="22"/>
              </w:rPr>
            </w:pPr>
          </w:p>
          <w:p w:rsidR="008C0135" w:rsidRDefault="008C0135">
            <w:pPr>
              <w:overflowPunct w:val="false"/>
              <w:autoSpaceDE w:val="false"/>
              <w:autoSpaceDN w:val="false"/>
              <w:adjustRightInd w:val="false"/>
              <w:jc w:val="center"/>
              <w:rPr>
                <w:rFonts w:eastAsia="Calibri" w:cs="Arial"/>
                <w:sz w:val="22"/>
                <w:szCs w:val="22"/>
                <w:lang w:val="en-GB"/>
              </w:rPr>
            </w:pPr>
            <w:r>
              <w:rPr>
                <w:rFonts w:eastAsia="Calibri" w:cs="Arial"/>
                <w:sz w:val="22"/>
                <w:szCs w:val="22"/>
              </w:rPr>
              <w:t xml:space="preserve">potraživanje je osporeno zbog nepotpune prijave tražbine - nije dostavljen dokaz o postojanju tražbine </w:t>
            </w:r>
          </w:p>
        </w:tc>
      </w:tr>
      <w:tr w:rsidR="008C0135" w:rsidTr="008C0135">
        <w:tc>
          <w:tcPr>
            <w:tcW w:w="1985"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lastRenderedPageBreak/>
              <w:t xml:space="preserve">MARKO ŠUTALO, Virovitica, Nikole </w:t>
            </w:r>
            <w:proofErr w:type="spellStart"/>
            <w:r>
              <w:rPr>
                <w:rFonts w:eastAsia="Calibri" w:cs="Arial"/>
                <w:sz w:val="22"/>
                <w:szCs w:val="22"/>
              </w:rPr>
              <w:t>Tricka</w:t>
            </w:r>
            <w:proofErr w:type="spellEnd"/>
            <w:r>
              <w:rPr>
                <w:rFonts w:eastAsia="Calibri" w:cs="Arial"/>
                <w:sz w:val="22"/>
                <w:szCs w:val="22"/>
              </w:rPr>
              <w:t xml:space="preserve"> 32, OIB: 87413602067</w:t>
            </w:r>
          </w:p>
        </w:tc>
        <w:tc>
          <w:tcPr>
            <w:tcW w:w="1276" w:type="dxa"/>
            <w:tcBorders>
              <w:top w:val="single" w:color="auto" w:sz="4" w:space="0"/>
              <w:left w:val="single" w:color="auto" w:sz="4" w:space="0"/>
              <w:bottom w:val="single" w:color="auto" w:sz="4" w:space="0"/>
              <w:right w:val="single" w:color="auto" w:sz="6"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6"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83.330,03</w:t>
            </w: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radni odnos</w:t>
            </w:r>
          </w:p>
        </w:tc>
        <w:tc>
          <w:tcPr>
            <w:tcW w:w="1276"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49.644,89</w:t>
            </w:r>
          </w:p>
        </w:tc>
        <w:tc>
          <w:tcPr>
            <w:tcW w:w="1985" w:type="dxa"/>
            <w:tcBorders>
              <w:top w:val="single" w:color="auto" w:sz="4" w:space="0"/>
              <w:left w:val="single" w:color="auto" w:sz="4" w:space="0"/>
              <w:bottom w:val="single" w:color="auto" w:sz="4" w:space="0"/>
              <w:right w:val="single" w:color="auto" w:sz="4" w:space="0"/>
            </w:tcBorders>
          </w:tcPr>
          <w:p w:rsidR="008C0135" w:rsidRDefault="008C0135">
            <w:pPr>
              <w:jc w:val="center"/>
              <w:rPr>
                <w:rFonts w:eastAsia="Calibri" w:cs="Arial"/>
                <w:sz w:val="22"/>
                <w:szCs w:val="22"/>
                <w:lang w:val="en-GB"/>
              </w:rPr>
            </w:pPr>
            <w:r>
              <w:rPr>
                <w:rFonts w:eastAsia="Calibri" w:cs="Arial"/>
                <w:sz w:val="22"/>
                <w:szCs w:val="22"/>
              </w:rPr>
              <w:t>33.685,14</w:t>
            </w:r>
          </w:p>
          <w:p w:rsidR="008C0135" w:rsidRDefault="008C0135">
            <w:pPr>
              <w:jc w:val="right"/>
              <w:rPr>
                <w:rFonts w:eastAsia="Calibri" w:cs="Arial"/>
                <w:sz w:val="22"/>
                <w:szCs w:val="22"/>
              </w:rPr>
            </w:pPr>
          </w:p>
          <w:p w:rsidR="008C0135" w:rsidRDefault="008C0135">
            <w:pPr>
              <w:overflowPunct w:val="false"/>
              <w:autoSpaceDE w:val="false"/>
              <w:autoSpaceDN w:val="false"/>
              <w:adjustRightInd w:val="false"/>
              <w:jc w:val="center"/>
              <w:rPr>
                <w:rFonts w:eastAsia="Calibri" w:cs="Arial"/>
                <w:sz w:val="22"/>
                <w:szCs w:val="22"/>
                <w:lang w:val="en-GB"/>
              </w:rPr>
            </w:pPr>
            <w:r>
              <w:rPr>
                <w:rFonts w:eastAsia="Calibri" w:cs="Arial"/>
                <w:sz w:val="22"/>
                <w:szCs w:val="22"/>
              </w:rPr>
              <w:t>potraživanje je osporeno zbog nepotpune prijave tražbine - nije dostavljen dokaz o postojanju tražbine</w:t>
            </w:r>
          </w:p>
        </w:tc>
      </w:tr>
      <w:tr w:rsidR="008C0135" w:rsidTr="008C0135">
        <w:tc>
          <w:tcPr>
            <w:tcW w:w="1985" w:type="dxa"/>
            <w:tcBorders>
              <w:top w:val="single" w:color="auto" w:sz="4" w:space="0"/>
              <w:left w:val="single" w:color="auto" w:sz="4" w:space="0"/>
              <w:bottom w:val="single" w:color="auto" w:sz="4" w:space="0"/>
              <w:right w:val="single" w:color="auto" w:sz="4" w:space="0"/>
            </w:tcBorders>
            <w:vAlign w:val="bottom"/>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IVANA CAMBAUER, Osijek, Ivana Meštrovića 74, OIB: 06982034736</w:t>
            </w:r>
          </w:p>
        </w:tc>
        <w:tc>
          <w:tcPr>
            <w:tcW w:w="1276" w:type="dxa"/>
            <w:tcBorders>
              <w:top w:val="single" w:color="auto" w:sz="4" w:space="0"/>
              <w:left w:val="single" w:color="auto" w:sz="4" w:space="0"/>
              <w:bottom w:val="single" w:color="auto" w:sz="4" w:space="0"/>
              <w:right w:val="single" w:color="auto" w:sz="6"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6"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18.000,00</w:t>
            </w: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radni odnos</w:t>
            </w:r>
          </w:p>
        </w:tc>
        <w:tc>
          <w:tcPr>
            <w:tcW w:w="1276"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985" w:type="dxa"/>
            <w:tcBorders>
              <w:top w:val="single" w:color="auto" w:sz="4" w:space="0"/>
              <w:left w:val="single" w:color="auto" w:sz="4" w:space="0"/>
              <w:bottom w:val="single" w:color="auto" w:sz="4" w:space="0"/>
              <w:right w:val="single" w:color="auto" w:sz="4" w:space="0"/>
            </w:tcBorders>
          </w:tcPr>
          <w:p w:rsidR="008C0135" w:rsidRDefault="008C0135">
            <w:pPr>
              <w:jc w:val="center"/>
              <w:rPr>
                <w:rFonts w:eastAsia="Calibri" w:cs="Arial"/>
                <w:sz w:val="22"/>
                <w:szCs w:val="22"/>
                <w:lang w:val="en-GB"/>
              </w:rPr>
            </w:pPr>
            <w:r>
              <w:rPr>
                <w:rFonts w:eastAsia="Calibri" w:cs="Arial"/>
                <w:sz w:val="22"/>
                <w:szCs w:val="22"/>
              </w:rPr>
              <w:t>18.000,00</w:t>
            </w:r>
          </w:p>
          <w:p w:rsidR="008C0135" w:rsidRDefault="008C0135">
            <w:pPr>
              <w:jc w:val="center"/>
              <w:rPr>
                <w:rFonts w:eastAsia="Calibri" w:cs="Arial"/>
                <w:sz w:val="22"/>
                <w:szCs w:val="22"/>
              </w:rPr>
            </w:pPr>
          </w:p>
          <w:p w:rsidR="008C0135" w:rsidRDefault="008C0135">
            <w:pPr>
              <w:overflowPunct w:val="false"/>
              <w:autoSpaceDE w:val="false"/>
              <w:autoSpaceDN w:val="false"/>
              <w:adjustRightInd w:val="false"/>
              <w:jc w:val="center"/>
              <w:rPr>
                <w:rFonts w:eastAsia="Calibri" w:cs="Arial"/>
                <w:sz w:val="22"/>
                <w:szCs w:val="22"/>
                <w:lang w:val="en-GB"/>
              </w:rPr>
            </w:pPr>
            <w:r>
              <w:rPr>
                <w:rFonts w:eastAsia="Calibri" w:cs="Arial"/>
                <w:sz w:val="22"/>
                <w:szCs w:val="22"/>
              </w:rPr>
              <w:t>potraživanje je  osporeno zbog neosnovanosti, dostavljene dvije prijave tražbine u kojima nisu usklađeni iznosi a potpisi su različiti</w:t>
            </w:r>
            <w:r>
              <w:rPr>
                <w:rFonts w:eastAsia="Calibri" w:cs="Arial"/>
                <w:b/>
                <w:i/>
                <w:sz w:val="22"/>
                <w:szCs w:val="22"/>
              </w:rPr>
              <w:t xml:space="preserve"> </w:t>
            </w:r>
          </w:p>
        </w:tc>
      </w:tr>
      <w:tr w:rsidR="008C0135" w:rsidTr="008C0135">
        <w:tc>
          <w:tcPr>
            <w:tcW w:w="1985" w:type="dxa"/>
            <w:tcBorders>
              <w:top w:val="single" w:color="auto" w:sz="4" w:space="0"/>
              <w:left w:val="single" w:color="auto" w:sz="4" w:space="0"/>
              <w:bottom w:val="single" w:color="auto" w:sz="4" w:space="0"/>
              <w:right w:val="single" w:color="auto" w:sz="4" w:space="0"/>
            </w:tcBorders>
            <w:vAlign w:val="bottom"/>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 xml:space="preserve">IGOR FOTEZ, Slatina, </w:t>
            </w:r>
            <w:proofErr w:type="spellStart"/>
            <w:r>
              <w:rPr>
                <w:rFonts w:eastAsia="Calibri" w:cs="Arial"/>
                <w:sz w:val="22"/>
                <w:szCs w:val="22"/>
              </w:rPr>
              <w:t>S.S</w:t>
            </w:r>
            <w:proofErr w:type="spellEnd"/>
            <w:r>
              <w:rPr>
                <w:rFonts w:eastAsia="Calibri" w:cs="Arial"/>
                <w:sz w:val="22"/>
                <w:szCs w:val="22"/>
              </w:rPr>
              <w:t>. Kranjčevića 37, OIB: 53005248443</w:t>
            </w:r>
          </w:p>
        </w:tc>
        <w:tc>
          <w:tcPr>
            <w:tcW w:w="1276" w:type="dxa"/>
            <w:tcBorders>
              <w:top w:val="single" w:color="auto" w:sz="4" w:space="0"/>
              <w:left w:val="single" w:color="auto" w:sz="4" w:space="0"/>
              <w:bottom w:val="single" w:color="auto" w:sz="4" w:space="0"/>
              <w:right w:val="single" w:color="auto" w:sz="6"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16.203,56</w:t>
            </w:r>
          </w:p>
        </w:tc>
        <w:tc>
          <w:tcPr>
            <w:tcW w:w="1417" w:type="dxa"/>
            <w:tcBorders>
              <w:top w:val="single" w:color="auto" w:sz="4" w:space="0"/>
              <w:left w:val="single" w:color="auto" w:sz="6"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23.697,56</w:t>
            </w: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radni odnos</w:t>
            </w: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16.203,56</w:t>
            </w:r>
          </w:p>
        </w:tc>
        <w:tc>
          <w:tcPr>
            <w:tcW w:w="1417"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23.697,56</w:t>
            </w:r>
          </w:p>
        </w:tc>
        <w:tc>
          <w:tcPr>
            <w:tcW w:w="1985"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jc w:val="center"/>
              <w:rPr>
                <w:rFonts w:eastAsia="Calibri" w:cs="Arial"/>
                <w:sz w:val="22"/>
                <w:szCs w:val="22"/>
                <w:lang w:val="en-GB"/>
              </w:rPr>
            </w:pPr>
          </w:p>
        </w:tc>
      </w:tr>
      <w:tr w:rsidR="008C0135" w:rsidTr="008C0135">
        <w:tc>
          <w:tcPr>
            <w:tcW w:w="1985" w:type="dxa"/>
            <w:tcBorders>
              <w:top w:val="single" w:color="auto" w:sz="4" w:space="0"/>
              <w:left w:val="single" w:color="auto" w:sz="4" w:space="0"/>
              <w:bottom w:val="single" w:color="auto" w:sz="4" w:space="0"/>
              <w:right w:val="single" w:color="auto" w:sz="4" w:space="0"/>
            </w:tcBorders>
            <w:vAlign w:val="bottom"/>
            <w:hideMark/>
          </w:tcPr>
          <w:p w:rsidR="008C0135" w:rsidRDefault="008C0135">
            <w:pPr>
              <w:overflowPunct w:val="false"/>
              <w:autoSpaceDE w:val="false"/>
              <w:autoSpaceDN w:val="false"/>
              <w:adjustRightInd w:val="false"/>
              <w:rPr>
                <w:rFonts w:eastAsia="Calibri" w:cs="Arial"/>
                <w:i/>
                <w:sz w:val="22"/>
                <w:szCs w:val="22"/>
                <w:lang w:val="en-GB"/>
              </w:rPr>
            </w:pPr>
            <w:r>
              <w:rPr>
                <w:rFonts w:eastAsia="Calibri" w:cs="Arial"/>
                <w:sz w:val="22"/>
                <w:szCs w:val="22"/>
              </w:rPr>
              <w:t>REPUBLIKA HRVATSKA, Ministarstvo financija, Porezna uprava, Zagreb, Katančićeva 5, OIB: 18683136487</w:t>
            </w:r>
          </w:p>
        </w:tc>
        <w:tc>
          <w:tcPr>
            <w:tcW w:w="1276" w:type="dxa"/>
            <w:tcBorders>
              <w:top w:val="single" w:color="auto" w:sz="4" w:space="0"/>
              <w:left w:val="single" w:color="auto" w:sz="4" w:space="0"/>
              <w:bottom w:val="single" w:color="auto" w:sz="4" w:space="0"/>
              <w:right w:val="single" w:color="auto" w:sz="6"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6"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116.515,23</w:t>
            </w:r>
          </w:p>
        </w:tc>
        <w:tc>
          <w:tcPr>
            <w:tcW w:w="1276"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doprinosi</w:t>
            </w:r>
          </w:p>
        </w:tc>
        <w:tc>
          <w:tcPr>
            <w:tcW w:w="1276"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rPr>
                <w:rFonts w:eastAsia="Calibri" w:cs="Arial"/>
                <w:sz w:val="22"/>
                <w:szCs w:val="22"/>
                <w:lang w:val="en-GB"/>
              </w:rPr>
            </w:pPr>
          </w:p>
        </w:tc>
        <w:tc>
          <w:tcPr>
            <w:tcW w:w="1417" w:type="dxa"/>
            <w:tcBorders>
              <w:top w:val="single" w:color="auto" w:sz="4" w:space="0"/>
              <w:left w:val="single" w:color="auto" w:sz="4" w:space="0"/>
              <w:bottom w:val="single" w:color="auto" w:sz="4" w:space="0"/>
              <w:right w:val="single" w:color="auto" w:sz="4" w:space="0"/>
            </w:tcBorders>
            <w:hideMark/>
          </w:tcPr>
          <w:p w:rsidR="008C0135" w:rsidRDefault="008C0135">
            <w:pPr>
              <w:overflowPunct w:val="false"/>
              <w:autoSpaceDE w:val="false"/>
              <w:autoSpaceDN w:val="false"/>
              <w:adjustRightInd w:val="false"/>
              <w:rPr>
                <w:rFonts w:eastAsia="Calibri" w:cs="Arial"/>
                <w:sz w:val="22"/>
                <w:szCs w:val="22"/>
                <w:lang w:val="en-GB"/>
              </w:rPr>
            </w:pPr>
            <w:r>
              <w:rPr>
                <w:rFonts w:eastAsia="Calibri" w:cs="Arial"/>
                <w:sz w:val="22"/>
                <w:szCs w:val="22"/>
              </w:rPr>
              <w:t>116.515,23</w:t>
            </w:r>
          </w:p>
        </w:tc>
        <w:tc>
          <w:tcPr>
            <w:tcW w:w="1985" w:type="dxa"/>
            <w:tcBorders>
              <w:top w:val="single" w:color="auto" w:sz="4" w:space="0"/>
              <w:left w:val="single" w:color="auto" w:sz="4" w:space="0"/>
              <w:bottom w:val="single" w:color="auto" w:sz="4" w:space="0"/>
              <w:right w:val="single" w:color="auto" w:sz="4" w:space="0"/>
            </w:tcBorders>
          </w:tcPr>
          <w:p w:rsidR="008C0135" w:rsidRDefault="008C0135">
            <w:pPr>
              <w:overflowPunct w:val="false"/>
              <w:autoSpaceDE w:val="false"/>
              <w:autoSpaceDN w:val="false"/>
              <w:adjustRightInd w:val="false"/>
              <w:jc w:val="center"/>
              <w:rPr>
                <w:rFonts w:eastAsia="Calibri" w:cs="Arial"/>
                <w:sz w:val="22"/>
                <w:szCs w:val="22"/>
                <w:lang w:val="en-GB"/>
              </w:rPr>
            </w:pPr>
          </w:p>
        </w:tc>
      </w:tr>
    </w:tbl>
    <w:p w:rsidR="008C0135" w:rsidP="008C0135" w:rsidRDefault="008C0135">
      <w:pPr>
        <w:rPr>
          <w:rFonts w:cs="Arial"/>
          <w:szCs w:val="20"/>
          <w:lang w:val="en-GB"/>
        </w:rPr>
      </w:pPr>
    </w:p>
    <w:p w:rsidR="008C0135" w:rsidP="008C0135" w:rsidRDefault="008C0135">
      <w:pPr>
        <w:rPr>
          <w:rFonts w:cs="Arial"/>
        </w:rPr>
      </w:pPr>
      <w:r>
        <w:rPr>
          <w:rFonts w:cs="Arial"/>
        </w:rPr>
        <w:t>II viši isplatni red</w:t>
      </w:r>
    </w:p>
    <w:tbl>
      <w:tblPr>
        <w:tblW w:w="10632" w:type="dxa"/>
        <w:tblInd w:w="-699" w:type="dxa"/>
        <w:tblLayout w:type="fixed"/>
        <w:tblCellMar>
          <w:top w:w="57" w:type="dxa"/>
          <w:left w:w="10" w:type="dxa"/>
          <w:right w:w="10" w:type="dxa"/>
        </w:tblCellMar>
        <w:tblLook w:firstRow="1" w:lastRow="0" w:firstColumn="1" w:lastColumn="0" w:noHBand="0" w:noVBand="1" w:val="04A0"/>
      </w:tblPr>
      <w:tblGrid>
        <w:gridCol w:w="3261"/>
        <w:gridCol w:w="1701"/>
        <w:gridCol w:w="1559"/>
        <w:gridCol w:w="1843"/>
        <w:gridCol w:w="2268"/>
      </w:tblGrid>
      <w:tr w:rsidR="008C0135" w:rsidTr="008C0135">
        <w:trPr>
          <w:trHeight w:val="709"/>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jc w:val="center"/>
              <w:rPr>
                <w:rFonts w:ascii="Arial" w:hAnsi="Arial" w:cs="Arial"/>
              </w:rPr>
            </w:pPr>
            <w:r w:rsidRPr="008C0135">
              <w:rPr>
                <w:rFonts w:ascii="Arial" w:hAnsi="Arial" w:cs="Arial"/>
              </w:rPr>
              <w:t>Ime i prezime/tvrtka  ili naziv vjerovnika, adresa, OIB</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Iznos prijavljene tražbine (kn)</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Pravna osnova prijavljene tražbine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Iznos priznate tražbine (kn)</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rPr>
                <w:rFonts w:ascii="Arial" w:hAnsi="Arial" w:cs="Arial"/>
              </w:rPr>
            </w:pPr>
            <w:r>
              <w:rPr>
                <w:rFonts w:ascii="Arial" w:hAnsi="Arial" w:cs="Arial"/>
              </w:rPr>
              <w:t>Iznos osporene tražbine (kn) i razlog osporavanja</w:t>
            </w:r>
          </w:p>
        </w:tc>
      </w:tr>
      <w:tr w:rsidR="008C0135" w:rsidTr="008C0135">
        <w:trPr>
          <w:trHeight w:val="825"/>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MILŠPED d.o.o. Sveta </w:t>
            </w:r>
            <w:proofErr w:type="spellStart"/>
            <w:r w:rsidRPr="008C0135">
              <w:rPr>
                <w:rFonts w:ascii="Arial" w:hAnsi="Arial" w:cs="Arial"/>
              </w:rPr>
              <w:t>Nedelja</w:t>
            </w:r>
            <w:proofErr w:type="spellEnd"/>
            <w:r w:rsidRPr="008C0135">
              <w:rPr>
                <w:rFonts w:ascii="Arial" w:hAnsi="Arial" w:cs="Arial"/>
              </w:rPr>
              <w:t>, Gospodarska 2D, OIB: 76218839804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27.630,09</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računi</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27.630,09</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612"/>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lastRenderedPageBreak/>
              <w:t xml:space="preserve">Javni bilježnik Kata </w:t>
            </w:r>
            <w:proofErr w:type="spellStart"/>
            <w:r w:rsidRPr="008C0135">
              <w:rPr>
                <w:rFonts w:ascii="Arial" w:hAnsi="Arial" w:cs="Arial"/>
              </w:rPr>
              <w:t>Marošević</w:t>
            </w:r>
            <w:proofErr w:type="spellEnd"/>
            <w:r w:rsidRPr="008C0135">
              <w:rPr>
                <w:rFonts w:ascii="Arial" w:hAnsi="Arial" w:cs="Arial"/>
              </w:rPr>
              <w:t>, Županja, Josipa Bana Jelačića 1, OIB: 52468288384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3.266,25</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usluga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3.266,25</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709"/>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PODRAVSKA BANKA d.d. Koprivnica, Opatička 3, OIB: 97326283154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286,66</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naknada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286,66</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AGRO RAVLIĆ d.o.o. </w:t>
            </w:r>
            <w:proofErr w:type="spellStart"/>
            <w:r w:rsidRPr="008C0135">
              <w:rPr>
                <w:rFonts w:ascii="Arial" w:hAnsi="Arial" w:cs="Arial"/>
              </w:rPr>
              <w:t>Petrijevci</w:t>
            </w:r>
            <w:proofErr w:type="spellEnd"/>
            <w:r w:rsidRPr="008C0135">
              <w:rPr>
                <w:rFonts w:ascii="Arial" w:hAnsi="Arial" w:cs="Arial"/>
              </w:rPr>
              <w:t>, P. Preradovića 1, OIB: 08271690285</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86.925,00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avans</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86.925,00</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KWS SJEME d.o.o. Osijek, Vukovarska cesta 31, OIB: 69709303740</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492.228,00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492.228,00</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535"/>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VELEKEM d.d. Sesvete, Ulica kneza </w:t>
            </w:r>
            <w:proofErr w:type="spellStart"/>
            <w:r w:rsidRPr="008C0135">
              <w:rPr>
                <w:rFonts w:ascii="Arial" w:hAnsi="Arial" w:cs="Arial"/>
              </w:rPr>
              <w:t>Lj</w:t>
            </w:r>
            <w:proofErr w:type="spellEnd"/>
            <w:r w:rsidRPr="008C0135">
              <w:rPr>
                <w:rFonts w:ascii="Arial" w:hAnsi="Arial" w:cs="Arial"/>
              </w:rPr>
              <w:t>. Posavskog 13, OIB: 62347407589</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2.563,39</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2.563,39</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1045"/>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RIJEKA TRANS d.o.o. </w:t>
            </w:r>
            <w:proofErr w:type="spellStart"/>
            <w:r w:rsidRPr="008C0135">
              <w:rPr>
                <w:rFonts w:ascii="Arial" w:hAnsi="Arial" w:cs="Arial"/>
              </w:rPr>
              <w:t>Kukuljanovo</w:t>
            </w:r>
            <w:proofErr w:type="spellEnd"/>
            <w:r w:rsidRPr="008C0135">
              <w:rPr>
                <w:rFonts w:ascii="Arial" w:hAnsi="Arial" w:cs="Arial"/>
              </w:rPr>
              <w:t xml:space="preserve">, </w:t>
            </w:r>
            <w:proofErr w:type="spellStart"/>
            <w:r w:rsidRPr="008C0135">
              <w:rPr>
                <w:rFonts w:ascii="Arial" w:hAnsi="Arial" w:cs="Arial"/>
              </w:rPr>
              <w:t>Kukuljanovo</w:t>
            </w:r>
            <w:proofErr w:type="spellEnd"/>
            <w:r w:rsidRPr="008C0135">
              <w:rPr>
                <w:rFonts w:ascii="Arial" w:hAnsi="Arial" w:cs="Arial"/>
              </w:rPr>
              <w:t xml:space="preserve"> 337, OIB: 08418011938</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92.390,64</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računi, cesija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50.711,65</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41.678,99</w:t>
            </w:r>
          </w:p>
          <w:p w:rsidR="008C0135" w:rsidRDefault="008C0135">
            <w:pPr>
              <w:pStyle w:val="NoSpacing1"/>
              <w:jc w:val="center"/>
              <w:rPr>
                <w:rFonts w:ascii="Arial" w:hAnsi="Arial" w:cs="Arial"/>
              </w:rPr>
            </w:pPr>
            <w:r>
              <w:rPr>
                <w:rFonts w:ascii="Arial" w:hAnsi="Arial" w:cs="Arial"/>
              </w:rPr>
              <w:t xml:space="preserve">cesija nije  osnovana </w:t>
            </w:r>
          </w:p>
        </w:tc>
      </w:tr>
      <w:tr w:rsidR="008C0135" w:rsidTr="008C0135">
        <w:trPr>
          <w:trHeight w:val="509"/>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VAR d.o.o. Sesvete, Ivana </w:t>
            </w:r>
            <w:proofErr w:type="spellStart"/>
            <w:r w:rsidRPr="008C0135">
              <w:rPr>
                <w:rFonts w:ascii="Arial" w:hAnsi="Arial" w:cs="Arial"/>
              </w:rPr>
              <w:t>Keleka</w:t>
            </w:r>
            <w:proofErr w:type="spellEnd"/>
            <w:r w:rsidRPr="008C0135">
              <w:rPr>
                <w:rFonts w:ascii="Arial" w:hAnsi="Arial" w:cs="Arial"/>
              </w:rPr>
              <w:t xml:space="preserve"> 18a, OIB: 66402309304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24.185,67</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rješenje o ovrsi</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24.185,67</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94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Mateo </w:t>
            </w:r>
            <w:proofErr w:type="spellStart"/>
            <w:r w:rsidRPr="008C0135">
              <w:rPr>
                <w:rFonts w:ascii="Arial" w:hAnsi="Arial" w:cs="Arial"/>
              </w:rPr>
              <w:t>Bilavčić</w:t>
            </w:r>
            <w:proofErr w:type="spellEnd"/>
            <w:r w:rsidRPr="008C0135">
              <w:rPr>
                <w:rFonts w:ascii="Arial" w:hAnsi="Arial" w:cs="Arial"/>
              </w:rPr>
              <w:t xml:space="preserve">, </w:t>
            </w:r>
            <w:proofErr w:type="spellStart"/>
            <w:r w:rsidRPr="008C0135">
              <w:rPr>
                <w:rFonts w:ascii="Arial" w:hAnsi="Arial" w:cs="Arial"/>
              </w:rPr>
              <w:t>vl</w:t>
            </w:r>
            <w:proofErr w:type="spellEnd"/>
            <w:r w:rsidRPr="008C0135">
              <w:rPr>
                <w:rFonts w:ascii="Arial" w:hAnsi="Arial" w:cs="Arial"/>
              </w:rPr>
              <w:t xml:space="preserve">. OPG </w:t>
            </w:r>
            <w:proofErr w:type="spellStart"/>
            <w:r w:rsidRPr="008C0135">
              <w:rPr>
                <w:rFonts w:ascii="Arial" w:hAnsi="Arial" w:cs="Arial"/>
              </w:rPr>
              <w:t>Bilavčić</w:t>
            </w:r>
            <w:proofErr w:type="spellEnd"/>
            <w:r w:rsidRPr="008C0135">
              <w:rPr>
                <w:rFonts w:ascii="Arial" w:hAnsi="Arial" w:cs="Arial"/>
              </w:rPr>
              <w:t xml:space="preserve">, Nova Bukovica, </w:t>
            </w:r>
            <w:proofErr w:type="spellStart"/>
            <w:r w:rsidRPr="008C0135">
              <w:rPr>
                <w:rFonts w:ascii="Arial" w:hAnsi="Arial" w:cs="Arial"/>
              </w:rPr>
              <w:t>Bukovački</w:t>
            </w:r>
            <w:proofErr w:type="spellEnd"/>
            <w:r w:rsidRPr="008C0135">
              <w:rPr>
                <w:rFonts w:ascii="Arial" w:hAnsi="Arial" w:cs="Arial"/>
              </w:rPr>
              <w:t xml:space="preserve"> Antunovac 17, OIB: 47481547329</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136.225,03</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136.225,03</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TRIGLAV OSIGURANJE d.d. Zagreb, Antuna </w:t>
            </w:r>
            <w:proofErr w:type="spellStart"/>
            <w:r w:rsidRPr="008C0135">
              <w:rPr>
                <w:rFonts w:ascii="Arial" w:hAnsi="Arial" w:cs="Arial"/>
              </w:rPr>
              <w:t>Heinza</w:t>
            </w:r>
            <w:proofErr w:type="spellEnd"/>
            <w:r w:rsidRPr="008C0135">
              <w:rPr>
                <w:rFonts w:ascii="Arial" w:hAnsi="Arial" w:cs="Arial"/>
              </w:rPr>
              <w:t xml:space="preserve"> 4, OIB: 29743547503</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2.645.220,82</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osiguranje imovine</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2.645.220,82</w:t>
            </w:r>
          </w:p>
          <w:p w:rsidR="008C0135" w:rsidRDefault="008C0135">
            <w:pPr>
              <w:pStyle w:val="NoSpacing1"/>
              <w:jc w:val="center"/>
              <w:rPr>
                <w:rFonts w:ascii="Arial" w:hAnsi="Arial" w:cs="Arial"/>
              </w:rPr>
            </w:pPr>
            <w:r>
              <w:rPr>
                <w:rFonts w:ascii="Arial" w:hAnsi="Arial" w:cs="Arial"/>
              </w:rPr>
              <w:t xml:space="preserve">pravomoćnom presudom TS u Osijeku broj </w:t>
            </w:r>
            <w:proofErr w:type="spellStart"/>
            <w:r>
              <w:rPr>
                <w:rFonts w:ascii="Arial" w:hAnsi="Arial" w:cs="Arial"/>
              </w:rPr>
              <w:t>Povrv</w:t>
            </w:r>
            <w:proofErr w:type="spellEnd"/>
            <w:r>
              <w:rPr>
                <w:rFonts w:ascii="Arial" w:hAnsi="Arial" w:cs="Arial"/>
              </w:rPr>
              <w:t>-206/2016 od 31.7.2016. u cijelosti ukinut platni nalog za naplatu prijavljene tražbine, izjavljena revizija odlukom  Vrhovnog suda RH odbijena</w:t>
            </w:r>
          </w:p>
        </w:tc>
      </w:tr>
      <w:tr w:rsidR="008C0135" w:rsidTr="008C0135">
        <w:trPr>
          <w:trHeight w:val="915"/>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REPUBLIKA HRVATSKA, Ministarstvo financija, Porezna uprava, Zagreb, Katančićeva 5, OIB: 18683136487</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7.132,448,89</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porezi</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7.132,448,89</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DDM </w:t>
            </w:r>
            <w:proofErr w:type="spellStart"/>
            <w:r w:rsidRPr="008C0135">
              <w:rPr>
                <w:rFonts w:ascii="Arial" w:hAnsi="Arial" w:cs="Arial"/>
              </w:rPr>
              <w:t>Invest</w:t>
            </w:r>
            <w:proofErr w:type="spellEnd"/>
            <w:r w:rsidRPr="008C0135">
              <w:rPr>
                <w:rFonts w:ascii="Arial" w:hAnsi="Arial" w:cs="Arial"/>
              </w:rPr>
              <w:t xml:space="preserve"> III AG, Švicarska, </w:t>
            </w:r>
            <w:proofErr w:type="spellStart"/>
            <w:r w:rsidRPr="008C0135">
              <w:rPr>
                <w:rFonts w:ascii="Arial" w:hAnsi="Arial" w:cs="Arial"/>
              </w:rPr>
              <w:t>Zug</w:t>
            </w:r>
            <w:proofErr w:type="spellEnd"/>
            <w:r w:rsidRPr="008C0135">
              <w:rPr>
                <w:rFonts w:ascii="Arial" w:hAnsi="Arial" w:cs="Arial"/>
              </w:rPr>
              <w:t>, OIB: 42497989050</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16.301.133,61</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jamstvo</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16.301.133,61</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HOLJEVAC d.o.o. Osijek, Drinska 121, OIB: 53763601809</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65.189,56</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trošak po presudi</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65.189,56</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lastRenderedPageBreak/>
              <w:t>HRVATSKI TELEKOM d.d. Zagreb, Radnička c. 21, OIB: 81793146560</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47.283,82</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usluge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47.283,82</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OTP BANKA d.d. Split, Domovinskog rata 61, OIB: 52508873833</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343.449,15</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kredit</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343.449,15</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 xml:space="preserve">ŠIMUN d.o.o. Vinkovci, </w:t>
            </w:r>
            <w:proofErr w:type="spellStart"/>
            <w:r w:rsidRPr="008C0135">
              <w:rPr>
                <w:rFonts w:ascii="Arial" w:hAnsi="Arial" w:cs="Arial"/>
              </w:rPr>
              <w:t>H.V</w:t>
            </w:r>
            <w:proofErr w:type="spellEnd"/>
            <w:r w:rsidRPr="008C0135">
              <w:rPr>
                <w:rFonts w:ascii="Arial" w:hAnsi="Arial" w:cs="Arial"/>
              </w:rPr>
              <w:t xml:space="preserve">. </w:t>
            </w:r>
            <w:proofErr w:type="spellStart"/>
            <w:r w:rsidRPr="008C0135">
              <w:rPr>
                <w:rFonts w:ascii="Arial" w:hAnsi="Arial" w:cs="Arial"/>
              </w:rPr>
              <w:t>Hrvatinića</w:t>
            </w:r>
            <w:proofErr w:type="spellEnd"/>
            <w:r w:rsidRPr="008C0135">
              <w:rPr>
                <w:rFonts w:ascii="Arial" w:hAnsi="Arial" w:cs="Arial"/>
              </w:rPr>
              <w:t xml:space="preserve"> 81, OIB: 78300326512</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309.346,12</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računi i pozajmica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309.346,12</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5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rPr>
              <w:t>ERSTE &amp; STEIERMARKISCHE BANK d.d. Rijeka, Jadranski trg 3a, OIB: 23057039320</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2.025.216,67</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ugovori i bankarska garancija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25.216,67</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2.000.000,00</w:t>
            </w:r>
          </w:p>
          <w:p w:rsidR="008C0135" w:rsidRDefault="008C0135">
            <w:pPr>
              <w:pStyle w:val="NoSpacing1"/>
              <w:jc w:val="center"/>
              <w:rPr>
                <w:rFonts w:ascii="Arial" w:hAnsi="Arial" w:cs="Arial"/>
              </w:rPr>
            </w:pPr>
            <w:r>
              <w:rPr>
                <w:rFonts w:ascii="Arial" w:hAnsi="Arial" w:cs="Arial"/>
              </w:rPr>
              <w:t xml:space="preserve">radi se o potraživanju za (potencijalnu) obvezu po garanciji br. 5402097000, koja je važila do 25.3.2021. a  nije dostavljen dokument o plaćanju  po toj  garanciji </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rPr>
            </w:pPr>
            <w:r w:rsidRPr="008C0135">
              <w:rPr>
                <w:rFonts w:ascii="Arial" w:hAnsi="Arial" w:cs="Arial"/>
                <w:color w:val="000000"/>
              </w:rPr>
              <w:t>FINANCIJSKA AGENCIJA, Zagreb, Ul. Grada Vukovara 70, OIB: 85821130368</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1.965,05</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naknada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1.965,05</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HEP ELEKTRA d.o.o. Zagreb, Ulica grada Vukovara 37, OIB: 43965974818</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9.261,97</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električne energije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9.261,97</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CRODUX DERIVATI DVA d.o.o. Zagreb, Savska </w:t>
            </w:r>
            <w:proofErr w:type="spellStart"/>
            <w:r w:rsidRPr="008C0135">
              <w:rPr>
                <w:rFonts w:ascii="Arial" w:hAnsi="Arial" w:cs="Arial"/>
                <w:color w:val="000000"/>
              </w:rPr>
              <w:t>Opatovina</w:t>
            </w:r>
            <w:proofErr w:type="spellEnd"/>
            <w:r w:rsidRPr="008C0135">
              <w:rPr>
                <w:rFonts w:ascii="Arial" w:hAnsi="Arial" w:cs="Arial"/>
                <w:color w:val="000000"/>
              </w:rPr>
              <w:t xml:space="preserve"> 36, OIB: 00865396224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1.703.037,90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 pristup dugu</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1.703.037,90</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636"/>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CROATIA BANKA d.d. Zagreb, </w:t>
            </w:r>
            <w:proofErr w:type="spellStart"/>
            <w:r w:rsidRPr="008C0135">
              <w:rPr>
                <w:rFonts w:ascii="Arial" w:hAnsi="Arial" w:cs="Arial"/>
                <w:color w:val="000000"/>
              </w:rPr>
              <w:t>R.F</w:t>
            </w:r>
            <w:proofErr w:type="spellEnd"/>
            <w:r w:rsidRPr="008C0135">
              <w:rPr>
                <w:rFonts w:ascii="Arial" w:hAnsi="Arial" w:cs="Arial"/>
                <w:color w:val="000000"/>
              </w:rPr>
              <w:t>. Mihanovića 9, OIB: 32247795989</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953.519,20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kredit</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953.519,20</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rPr>
                <w:rFonts w:ascii="Arial" w:hAnsi="Arial" w:cs="Arial"/>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SEDLIĆ d.o.o. Zagreb, </w:t>
            </w:r>
            <w:proofErr w:type="spellStart"/>
            <w:r w:rsidRPr="008C0135">
              <w:rPr>
                <w:rFonts w:ascii="Arial" w:hAnsi="Arial" w:cs="Arial"/>
                <w:color w:val="000000"/>
              </w:rPr>
              <w:t>Bukovačka</w:t>
            </w:r>
            <w:proofErr w:type="spellEnd"/>
            <w:r w:rsidRPr="008C0135">
              <w:rPr>
                <w:rFonts w:ascii="Arial" w:hAnsi="Arial" w:cs="Arial"/>
                <w:color w:val="000000"/>
              </w:rPr>
              <w:t xml:space="preserve"> cesta 265, OIB: 1937776003</w:t>
            </w:r>
          </w:p>
        </w:tc>
        <w:tc>
          <w:tcPr>
            <w:tcW w:w="1701"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r>
              <w:rPr>
                <w:rFonts w:ascii="Arial" w:hAnsi="Arial" w:cs="Arial"/>
              </w:rPr>
              <w:t>6.123.449,59</w:t>
            </w:r>
          </w:p>
          <w:p w:rsidR="008C0135" w:rsidRDefault="008C0135">
            <w:pPr>
              <w:pStyle w:val="NoSpacing1"/>
              <w:jc w:val="center"/>
              <w:rPr>
                <w:rFonts w:ascii="Arial" w:hAnsi="Arial" w:cs="Arial"/>
              </w:rPr>
            </w:pP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potvrda stanja, IOS obrazac</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3.564.261,59</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2.559.188,00</w:t>
            </w:r>
          </w:p>
          <w:p w:rsidR="008C0135" w:rsidRDefault="008C0135">
            <w:pPr>
              <w:pStyle w:val="NoSpacing1"/>
              <w:jc w:val="center"/>
              <w:rPr>
                <w:rFonts w:ascii="Arial" w:hAnsi="Arial" w:cs="Arial"/>
              </w:rPr>
            </w:pPr>
            <w:r>
              <w:rPr>
                <w:rFonts w:ascii="Arial" w:hAnsi="Arial" w:cs="Arial"/>
              </w:rPr>
              <w:t>potraživanje osporeno zbog neosnovanosti</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CEZAREJA d.o.o. </w:t>
            </w:r>
            <w:proofErr w:type="spellStart"/>
            <w:r w:rsidRPr="008C0135">
              <w:rPr>
                <w:rFonts w:ascii="Arial" w:hAnsi="Arial" w:cs="Arial"/>
                <w:color w:val="000000"/>
              </w:rPr>
              <w:t>Ivankovo</w:t>
            </w:r>
            <w:proofErr w:type="spellEnd"/>
            <w:r w:rsidRPr="008C0135">
              <w:rPr>
                <w:rFonts w:ascii="Arial" w:hAnsi="Arial" w:cs="Arial"/>
                <w:color w:val="000000"/>
              </w:rPr>
              <w:t>, Gorjani 17, OIB: 44343542645</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1.553.410,32</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 naknada štete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408.610,32</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1.144.800,00</w:t>
            </w:r>
          </w:p>
          <w:p w:rsidR="008C0135" w:rsidRDefault="008C0135">
            <w:pPr>
              <w:pStyle w:val="NoSpacing1"/>
              <w:jc w:val="center"/>
              <w:rPr>
                <w:rFonts w:ascii="Arial" w:hAnsi="Arial" w:cs="Arial"/>
              </w:rPr>
            </w:pPr>
            <w:r>
              <w:rPr>
                <w:rFonts w:ascii="Arial" w:hAnsi="Arial" w:cs="Arial"/>
              </w:rPr>
              <w:t xml:space="preserve">potraživanje s osnova naknade šteta nije evidentirana u </w:t>
            </w:r>
            <w:proofErr w:type="spellStart"/>
            <w:r>
              <w:rPr>
                <w:rFonts w:ascii="Arial" w:hAnsi="Arial" w:cs="Arial"/>
              </w:rPr>
              <w:t>posl</w:t>
            </w:r>
            <w:proofErr w:type="spellEnd"/>
            <w:r>
              <w:rPr>
                <w:rFonts w:ascii="Arial" w:hAnsi="Arial" w:cs="Arial"/>
              </w:rPr>
              <w:t>. knjigama stečajnog dužnika, a vjerovnik ga nije dokumentirao</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Zoran Ninčević, </w:t>
            </w:r>
            <w:proofErr w:type="spellStart"/>
            <w:r w:rsidRPr="008C0135">
              <w:rPr>
                <w:rFonts w:ascii="Arial" w:hAnsi="Arial" w:cs="Arial"/>
                <w:color w:val="000000"/>
              </w:rPr>
              <w:t>vl</w:t>
            </w:r>
            <w:proofErr w:type="spellEnd"/>
            <w:r w:rsidRPr="008C0135">
              <w:rPr>
                <w:rFonts w:ascii="Arial" w:hAnsi="Arial" w:cs="Arial"/>
                <w:color w:val="000000"/>
              </w:rPr>
              <w:t xml:space="preserve">. OPG Zoran Ninčević, </w:t>
            </w:r>
            <w:proofErr w:type="spellStart"/>
            <w:r w:rsidRPr="008C0135">
              <w:rPr>
                <w:rFonts w:ascii="Arial" w:hAnsi="Arial" w:cs="Arial"/>
                <w:color w:val="000000"/>
              </w:rPr>
              <w:t>Čačinci</w:t>
            </w:r>
            <w:proofErr w:type="spellEnd"/>
            <w:r w:rsidRPr="008C0135">
              <w:rPr>
                <w:rFonts w:ascii="Arial" w:hAnsi="Arial" w:cs="Arial"/>
                <w:color w:val="000000"/>
              </w:rPr>
              <w:t>, B. Radića 24, OIB: 70863616114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77.683,38</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77.683,38</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593"/>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lastRenderedPageBreak/>
              <w:t xml:space="preserve">Zvonko </w:t>
            </w:r>
            <w:proofErr w:type="spellStart"/>
            <w:r w:rsidRPr="008C0135">
              <w:rPr>
                <w:rFonts w:ascii="Arial" w:hAnsi="Arial" w:cs="Arial"/>
                <w:color w:val="000000"/>
              </w:rPr>
              <w:t>Prugovečki</w:t>
            </w:r>
            <w:proofErr w:type="spellEnd"/>
            <w:r w:rsidRPr="008C0135">
              <w:rPr>
                <w:rFonts w:ascii="Arial" w:hAnsi="Arial" w:cs="Arial"/>
                <w:color w:val="000000"/>
              </w:rPr>
              <w:t xml:space="preserve">, </w:t>
            </w:r>
            <w:proofErr w:type="spellStart"/>
            <w:r w:rsidRPr="008C0135">
              <w:rPr>
                <w:rFonts w:ascii="Arial" w:hAnsi="Arial" w:cs="Arial"/>
                <w:color w:val="000000"/>
              </w:rPr>
              <w:t>vl</w:t>
            </w:r>
            <w:proofErr w:type="spellEnd"/>
            <w:r w:rsidRPr="008C0135">
              <w:rPr>
                <w:rFonts w:ascii="Arial" w:hAnsi="Arial" w:cs="Arial"/>
                <w:color w:val="000000"/>
              </w:rPr>
              <w:t xml:space="preserve">. OPG </w:t>
            </w:r>
            <w:proofErr w:type="spellStart"/>
            <w:r w:rsidRPr="008C0135">
              <w:rPr>
                <w:rFonts w:ascii="Arial" w:hAnsi="Arial" w:cs="Arial"/>
                <w:color w:val="000000"/>
              </w:rPr>
              <w:t>Prugovečki</w:t>
            </w:r>
            <w:proofErr w:type="spellEnd"/>
            <w:r w:rsidRPr="008C0135">
              <w:rPr>
                <w:rFonts w:ascii="Arial" w:hAnsi="Arial" w:cs="Arial"/>
                <w:color w:val="000000"/>
              </w:rPr>
              <w:t xml:space="preserve">, Nova </w:t>
            </w:r>
            <w:proofErr w:type="spellStart"/>
            <w:r w:rsidRPr="008C0135">
              <w:rPr>
                <w:rFonts w:ascii="Arial" w:hAnsi="Arial" w:cs="Arial"/>
                <w:color w:val="000000"/>
              </w:rPr>
              <w:t>Šarovka</w:t>
            </w:r>
            <w:proofErr w:type="spellEnd"/>
            <w:r w:rsidRPr="008C0135">
              <w:rPr>
                <w:rFonts w:ascii="Arial" w:hAnsi="Arial" w:cs="Arial"/>
                <w:color w:val="000000"/>
              </w:rPr>
              <w:t>, Dravska 1/A, OIB: 25317969984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98.868,67</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98.868,67</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593"/>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Ivan Kovač, vlasnik OPG IVAN KOVAČ, Staro Petrovo Polje 7, Crnac, OIB: 83425092748</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69.833,50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69.833,50</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96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Ivan Grgurić, </w:t>
            </w:r>
            <w:proofErr w:type="spellStart"/>
            <w:r w:rsidRPr="008C0135">
              <w:rPr>
                <w:rFonts w:ascii="Arial" w:hAnsi="Arial" w:cs="Arial"/>
                <w:color w:val="000000"/>
              </w:rPr>
              <w:t>vl</w:t>
            </w:r>
            <w:proofErr w:type="spellEnd"/>
            <w:r w:rsidRPr="008C0135">
              <w:rPr>
                <w:rFonts w:ascii="Arial" w:hAnsi="Arial" w:cs="Arial"/>
                <w:color w:val="000000"/>
              </w:rPr>
              <w:t xml:space="preserve">. Obrta za prijevoz i usluge "GRGURIĆ", Crnac, Veliki </w:t>
            </w:r>
            <w:proofErr w:type="spellStart"/>
            <w:r w:rsidRPr="008C0135">
              <w:rPr>
                <w:rFonts w:ascii="Arial" w:hAnsi="Arial" w:cs="Arial"/>
                <w:color w:val="000000"/>
              </w:rPr>
              <w:t>Rastovec</w:t>
            </w:r>
            <w:proofErr w:type="spellEnd"/>
            <w:r w:rsidRPr="008C0135">
              <w:rPr>
                <w:rFonts w:ascii="Arial" w:hAnsi="Arial" w:cs="Arial"/>
                <w:color w:val="000000"/>
              </w:rPr>
              <w:t xml:space="preserve"> 64, OIB: 23552726277</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96.653,50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usluge prijevoza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96.653,50</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Marija </w:t>
            </w:r>
            <w:proofErr w:type="spellStart"/>
            <w:r w:rsidRPr="008C0135">
              <w:rPr>
                <w:rFonts w:ascii="Arial" w:hAnsi="Arial" w:cs="Arial"/>
                <w:color w:val="000000"/>
              </w:rPr>
              <w:t>Čupar</w:t>
            </w:r>
            <w:proofErr w:type="spellEnd"/>
            <w:r w:rsidRPr="008C0135">
              <w:rPr>
                <w:rFonts w:ascii="Arial" w:hAnsi="Arial" w:cs="Arial"/>
                <w:color w:val="000000"/>
              </w:rPr>
              <w:t xml:space="preserve">, </w:t>
            </w:r>
            <w:proofErr w:type="spellStart"/>
            <w:r w:rsidRPr="008C0135">
              <w:rPr>
                <w:rFonts w:ascii="Arial" w:hAnsi="Arial" w:cs="Arial"/>
                <w:color w:val="000000"/>
              </w:rPr>
              <w:t>vl</w:t>
            </w:r>
            <w:proofErr w:type="spellEnd"/>
            <w:r w:rsidRPr="008C0135">
              <w:rPr>
                <w:rFonts w:ascii="Arial" w:hAnsi="Arial" w:cs="Arial"/>
                <w:color w:val="000000"/>
              </w:rPr>
              <w:t>. OPG ČUPAR MARIJA, Josipovo, Josipovo 2 c, OIB: 01531682744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110.983,52</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isporuka robe</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110.98</w:t>
            </w:r>
          </w:p>
          <w:p w:rsidR="008C0135" w:rsidRDefault="008C0135">
            <w:pPr>
              <w:pStyle w:val="NoSpacing1"/>
              <w:jc w:val="center"/>
              <w:rPr>
                <w:rFonts w:ascii="Arial" w:hAnsi="Arial" w:cs="Arial"/>
              </w:rPr>
            </w:pPr>
            <w:r>
              <w:rPr>
                <w:rFonts w:ascii="Arial" w:hAnsi="Arial" w:cs="Arial"/>
              </w:rPr>
              <w:t>3,52</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Goran </w:t>
            </w:r>
            <w:proofErr w:type="spellStart"/>
            <w:r w:rsidRPr="008C0135">
              <w:rPr>
                <w:rFonts w:ascii="Arial" w:hAnsi="Arial" w:cs="Arial"/>
                <w:color w:val="000000"/>
              </w:rPr>
              <w:t>Lukanić</w:t>
            </w:r>
            <w:proofErr w:type="spellEnd"/>
            <w:r w:rsidRPr="008C0135">
              <w:rPr>
                <w:rFonts w:ascii="Arial" w:hAnsi="Arial" w:cs="Arial"/>
                <w:color w:val="000000"/>
              </w:rPr>
              <w:t>, nositelj OPG GORAN LUKANIĆ, Josipovo, Josipovo 70, OIB: 73235536885</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123.513,50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123.513,50</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865"/>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Višnja </w:t>
            </w:r>
            <w:proofErr w:type="spellStart"/>
            <w:r w:rsidRPr="008C0135">
              <w:rPr>
                <w:rFonts w:ascii="Arial" w:hAnsi="Arial" w:cs="Arial"/>
                <w:color w:val="000000"/>
              </w:rPr>
              <w:t>Boroša</w:t>
            </w:r>
            <w:proofErr w:type="spellEnd"/>
            <w:r w:rsidRPr="008C0135">
              <w:rPr>
                <w:rFonts w:ascii="Arial" w:hAnsi="Arial" w:cs="Arial"/>
                <w:color w:val="000000"/>
              </w:rPr>
              <w:t xml:space="preserve">, nositeljica OPG VIŠNJA BOROŠA, Slatina, Nova </w:t>
            </w:r>
            <w:proofErr w:type="spellStart"/>
            <w:r w:rsidRPr="008C0135">
              <w:rPr>
                <w:rFonts w:ascii="Arial" w:hAnsi="Arial" w:cs="Arial"/>
                <w:color w:val="000000"/>
              </w:rPr>
              <w:t>Šarovka</w:t>
            </w:r>
            <w:proofErr w:type="spellEnd"/>
            <w:r w:rsidRPr="008C0135">
              <w:rPr>
                <w:rFonts w:ascii="Arial" w:hAnsi="Arial" w:cs="Arial"/>
                <w:color w:val="000000"/>
              </w:rPr>
              <w:t>, Dravska 2 C, OIB: 06978612944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339.283,00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339.283,00</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981"/>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Dalibor Kustura, </w:t>
            </w:r>
            <w:proofErr w:type="spellStart"/>
            <w:r w:rsidRPr="008C0135">
              <w:rPr>
                <w:rFonts w:ascii="Arial" w:hAnsi="Arial" w:cs="Arial"/>
                <w:color w:val="000000"/>
              </w:rPr>
              <w:t>vl</w:t>
            </w:r>
            <w:proofErr w:type="spellEnd"/>
            <w:r w:rsidRPr="008C0135">
              <w:rPr>
                <w:rFonts w:ascii="Arial" w:hAnsi="Arial" w:cs="Arial"/>
                <w:color w:val="000000"/>
              </w:rPr>
              <w:t>. OPG DALIBOR KUSTURA, Donji Miholjac, Antuna Mihanovića 88, OIB: 25131332850</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205.323,59</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205.323,59</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813"/>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Josip </w:t>
            </w:r>
            <w:proofErr w:type="spellStart"/>
            <w:r w:rsidRPr="008C0135">
              <w:rPr>
                <w:rFonts w:ascii="Arial" w:hAnsi="Arial" w:cs="Arial"/>
                <w:color w:val="000000"/>
              </w:rPr>
              <w:t>Vrbanić</w:t>
            </w:r>
            <w:proofErr w:type="spellEnd"/>
            <w:r w:rsidRPr="008C0135">
              <w:rPr>
                <w:rFonts w:ascii="Arial" w:hAnsi="Arial" w:cs="Arial"/>
                <w:color w:val="000000"/>
              </w:rPr>
              <w:t xml:space="preserve">, Sveti </w:t>
            </w:r>
            <w:proofErr w:type="spellStart"/>
            <w:r w:rsidRPr="008C0135">
              <w:rPr>
                <w:rFonts w:ascii="Arial" w:hAnsi="Arial" w:cs="Arial"/>
                <w:color w:val="000000"/>
              </w:rPr>
              <w:t>Đurađ</w:t>
            </w:r>
            <w:proofErr w:type="spellEnd"/>
            <w:r w:rsidRPr="008C0135">
              <w:rPr>
                <w:rFonts w:ascii="Arial" w:hAnsi="Arial" w:cs="Arial"/>
                <w:color w:val="000000"/>
              </w:rPr>
              <w:t>, Antuna Radića 157, OIB: 54397130211</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71.841,53</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71.841,53</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543"/>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Igor </w:t>
            </w:r>
            <w:proofErr w:type="spellStart"/>
            <w:r w:rsidRPr="008C0135">
              <w:rPr>
                <w:rFonts w:ascii="Arial" w:hAnsi="Arial" w:cs="Arial"/>
                <w:color w:val="000000"/>
              </w:rPr>
              <w:t>Vrbanić</w:t>
            </w:r>
            <w:proofErr w:type="spellEnd"/>
            <w:r w:rsidRPr="008C0135">
              <w:rPr>
                <w:rFonts w:ascii="Arial" w:hAnsi="Arial" w:cs="Arial"/>
                <w:color w:val="000000"/>
              </w:rPr>
              <w:t>, Donji Miholjac, Vladimira Nazora 58, OIB: 68075177578</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53.559,25</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53.559,25</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Filip </w:t>
            </w:r>
            <w:proofErr w:type="spellStart"/>
            <w:r w:rsidRPr="008C0135">
              <w:rPr>
                <w:rFonts w:ascii="Arial" w:hAnsi="Arial" w:cs="Arial"/>
                <w:color w:val="000000"/>
              </w:rPr>
              <w:t>Vrbanić</w:t>
            </w:r>
            <w:proofErr w:type="spellEnd"/>
            <w:r w:rsidRPr="008C0135">
              <w:rPr>
                <w:rFonts w:ascii="Arial" w:hAnsi="Arial" w:cs="Arial"/>
                <w:color w:val="000000"/>
              </w:rPr>
              <w:t xml:space="preserve">, </w:t>
            </w:r>
            <w:proofErr w:type="spellStart"/>
            <w:r w:rsidRPr="008C0135">
              <w:rPr>
                <w:rFonts w:ascii="Arial" w:hAnsi="Arial" w:cs="Arial"/>
                <w:color w:val="000000"/>
              </w:rPr>
              <w:t>vl</w:t>
            </w:r>
            <w:proofErr w:type="spellEnd"/>
            <w:r w:rsidRPr="008C0135">
              <w:rPr>
                <w:rFonts w:ascii="Arial" w:hAnsi="Arial" w:cs="Arial"/>
                <w:color w:val="000000"/>
              </w:rPr>
              <w:t>. OPG VRBANIĆ FILIP, Donji Miholjac, Vladimira Nazora 58, OIB: 06227360975</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67.553,48</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66.357,23</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1.196,25</w:t>
            </w:r>
          </w:p>
          <w:p w:rsidR="008C0135" w:rsidRDefault="008C0135">
            <w:pPr>
              <w:pStyle w:val="NoSpacing1"/>
              <w:jc w:val="center"/>
              <w:rPr>
                <w:rFonts w:ascii="Arial" w:hAnsi="Arial" w:cs="Arial"/>
              </w:rPr>
            </w:pPr>
            <w:r>
              <w:rPr>
                <w:rFonts w:ascii="Arial" w:hAnsi="Arial" w:cs="Arial"/>
              </w:rPr>
              <w:t xml:space="preserve">Nejasno je na što se navedeni iznos odnosi jer nije u prijavljenoj glavnici od 63.239,64 kn i kamatama od 3.117,59 kn </w:t>
            </w:r>
          </w:p>
        </w:tc>
      </w:tr>
      <w:tr w:rsidR="008C0135" w:rsidTr="008C0135">
        <w:trPr>
          <w:trHeight w:val="923"/>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Zlatko Petrović, </w:t>
            </w:r>
            <w:proofErr w:type="spellStart"/>
            <w:r w:rsidRPr="008C0135">
              <w:rPr>
                <w:rFonts w:ascii="Arial" w:hAnsi="Arial" w:cs="Arial"/>
                <w:color w:val="000000"/>
              </w:rPr>
              <w:t>vl</w:t>
            </w:r>
            <w:proofErr w:type="spellEnd"/>
            <w:r w:rsidRPr="008C0135">
              <w:rPr>
                <w:rFonts w:ascii="Arial" w:hAnsi="Arial" w:cs="Arial"/>
                <w:color w:val="000000"/>
              </w:rPr>
              <w:t xml:space="preserve">. Petrović poljoprivredni obrt, Donji Miholjac, Antuna Radića 203, OIB:29766863475 </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color w:val="000000"/>
              </w:rPr>
              <w:t>1.546.871,68</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 xml:space="preserve">roba, usluga </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color w:val="000000"/>
              </w:rPr>
              <w:t>1.546.871,68</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14"/>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Vanja Zečević, </w:t>
            </w:r>
            <w:proofErr w:type="spellStart"/>
            <w:r w:rsidRPr="008C0135">
              <w:rPr>
                <w:rFonts w:ascii="Arial" w:hAnsi="Arial" w:cs="Arial"/>
                <w:color w:val="000000"/>
              </w:rPr>
              <w:t>vl</w:t>
            </w:r>
            <w:proofErr w:type="spellEnd"/>
            <w:r w:rsidRPr="008C0135">
              <w:rPr>
                <w:rFonts w:ascii="Arial" w:hAnsi="Arial" w:cs="Arial"/>
                <w:color w:val="000000"/>
              </w:rPr>
              <w:t xml:space="preserve">. OPG VANJA ZEČEVIĆ, </w:t>
            </w:r>
            <w:proofErr w:type="spellStart"/>
            <w:r w:rsidRPr="008C0135">
              <w:rPr>
                <w:rFonts w:ascii="Arial" w:hAnsi="Arial" w:cs="Arial"/>
                <w:color w:val="000000"/>
              </w:rPr>
              <w:t>Josipovac</w:t>
            </w:r>
            <w:proofErr w:type="spellEnd"/>
            <w:r w:rsidRPr="008C0135">
              <w:rPr>
                <w:rFonts w:ascii="Arial" w:hAnsi="Arial" w:cs="Arial"/>
                <w:color w:val="000000"/>
              </w:rPr>
              <w:t>, Poštanska 19, OIB: 68415487639</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692.290,49</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692.290,49</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614"/>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lastRenderedPageBreak/>
              <w:t xml:space="preserve">Ivan Zečević, </w:t>
            </w:r>
            <w:proofErr w:type="spellStart"/>
            <w:r w:rsidRPr="008C0135">
              <w:rPr>
                <w:rFonts w:ascii="Arial" w:hAnsi="Arial" w:cs="Arial"/>
                <w:color w:val="000000"/>
              </w:rPr>
              <w:t>vl</w:t>
            </w:r>
            <w:proofErr w:type="spellEnd"/>
            <w:r w:rsidRPr="008C0135">
              <w:rPr>
                <w:rFonts w:ascii="Arial" w:hAnsi="Arial" w:cs="Arial"/>
                <w:color w:val="000000"/>
              </w:rPr>
              <w:t xml:space="preserve">. OPG IVAN ZEČEVIĆ, </w:t>
            </w:r>
            <w:proofErr w:type="spellStart"/>
            <w:r w:rsidRPr="008C0135">
              <w:rPr>
                <w:rFonts w:ascii="Arial" w:hAnsi="Arial" w:cs="Arial"/>
                <w:color w:val="000000"/>
              </w:rPr>
              <w:t>Petrijevci</w:t>
            </w:r>
            <w:proofErr w:type="spellEnd"/>
            <w:r w:rsidRPr="008C0135">
              <w:rPr>
                <w:rFonts w:ascii="Arial" w:hAnsi="Arial" w:cs="Arial"/>
                <w:color w:val="000000"/>
              </w:rPr>
              <w:t>, Stjepana Radića 86, OIB: 97242698073</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387.553,84</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387.553,84</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Stjepan </w:t>
            </w:r>
            <w:proofErr w:type="spellStart"/>
            <w:r w:rsidRPr="008C0135">
              <w:rPr>
                <w:rFonts w:ascii="Arial" w:hAnsi="Arial" w:cs="Arial"/>
                <w:color w:val="000000"/>
              </w:rPr>
              <w:t>Dominković</w:t>
            </w:r>
            <w:proofErr w:type="spellEnd"/>
            <w:r w:rsidRPr="008C0135">
              <w:rPr>
                <w:rFonts w:ascii="Arial" w:hAnsi="Arial" w:cs="Arial"/>
                <w:color w:val="000000"/>
              </w:rPr>
              <w:t>, Gunja, V. Nazora 153, OIB: 90747750313</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406.256,72</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Ugovor</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406.256,72</w:t>
            </w:r>
          </w:p>
          <w:p w:rsidR="008C0135" w:rsidRDefault="008C0135">
            <w:pPr>
              <w:pStyle w:val="NoSpacing1"/>
              <w:jc w:val="center"/>
              <w:rPr>
                <w:rFonts w:ascii="Arial" w:hAnsi="Arial" w:cs="Arial"/>
              </w:rPr>
            </w:pPr>
            <w:r>
              <w:rPr>
                <w:rFonts w:ascii="Arial" w:hAnsi="Arial" w:cs="Arial"/>
              </w:rPr>
              <w:t>Prijava je nepotpuna - nije dostavljen dokaz o postojanju tražbine</w:t>
            </w:r>
          </w:p>
        </w:tc>
      </w:tr>
      <w:tr w:rsidR="008C0135" w:rsidTr="008C0135">
        <w:trPr>
          <w:trHeight w:val="2159"/>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Davor </w:t>
            </w:r>
            <w:proofErr w:type="spellStart"/>
            <w:r w:rsidRPr="008C0135">
              <w:rPr>
                <w:rFonts w:ascii="Arial" w:hAnsi="Arial" w:cs="Arial"/>
                <w:color w:val="000000"/>
              </w:rPr>
              <w:t>Fotez</w:t>
            </w:r>
            <w:proofErr w:type="spellEnd"/>
            <w:r w:rsidRPr="008C0135">
              <w:rPr>
                <w:rFonts w:ascii="Arial" w:hAnsi="Arial" w:cs="Arial"/>
                <w:color w:val="000000"/>
              </w:rPr>
              <w:t xml:space="preserve">, Osijek, </w:t>
            </w:r>
            <w:proofErr w:type="spellStart"/>
            <w:r w:rsidRPr="008C0135">
              <w:rPr>
                <w:rFonts w:ascii="Arial" w:hAnsi="Arial" w:cs="Arial"/>
                <w:color w:val="000000"/>
              </w:rPr>
              <w:t>Šamačka</w:t>
            </w:r>
            <w:proofErr w:type="spellEnd"/>
            <w:r w:rsidRPr="008C0135">
              <w:rPr>
                <w:rFonts w:ascii="Arial" w:hAnsi="Arial" w:cs="Arial"/>
                <w:color w:val="000000"/>
              </w:rPr>
              <w:t xml:space="preserve"> 3, OIB: 04079420765</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425.487,50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Ugovor</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425.487,50</w:t>
            </w:r>
          </w:p>
          <w:p w:rsidR="008C0135" w:rsidRDefault="008C0135">
            <w:pPr>
              <w:pStyle w:val="NoSpacing1"/>
              <w:jc w:val="center"/>
              <w:rPr>
                <w:rFonts w:ascii="Arial" w:hAnsi="Arial" w:cs="Arial"/>
                <w:color w:val="000000"/>
              </w:rPr>
            </w:pPr>
            <w:r>
              <w:rPr>
                <w:rFonts w:ascii="Arial" w:hAnsi="Arial" w:cs="Arial"/>
                <w:color w:val="000000"/>
              </w:rPr>
              <w:t xml:space="preserve">prijava je neosnovana - nepotpuna, neovlašteno izrađena i neovlašteno potpisana </w:t>
            </w:r>
          </w:p>
        </w:tc>
      </w:tr>
      <w:tr w:rsidR="008C0135" w:rsidTr="008C0135">
        <w:trPr>
          <w:trHeight w:val="17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PZ MILK AGRO, Antunovac, Naselje Rudine 1, OIB: 04644702464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190.696,54</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190.696,54</w:t>
            </w:r>
          </w:p>
          <w:p w:rsidR="008C0135" w:rsidRDefault="008C0135">
            <w:pPr>
              <w:pStyle w:val="NoSpacing1"/>
              <w:jc w:val="center"/>
              <w:rPr>
                <w:rFonts w:ascii="Arial" w:hAnsi="Arial" w:cs="Arial"/>
                <w:color w:val="000000"/>
              </w:rPr>
            </w:pPr>
            <w:r>
              <w:rPr>
                <w:rFonts w:ascii="Arial" w:hAnsi="Arial" w:cs="Arial"/>
                <w:color w:val="000000"/>
              </w:rPr>
              <w:t xml:space="preserve"> prijava je neovlašteno izrađena i neovlašteno potpisana</w:t>
            </w:r>
          </w:p>
        </w:tc>
      </w:tr>
      <w:tr w:rsidR="008C0135" w:rsidTr="008C0135">
        <w:trPr>
          <w:trHeight w:val="762"/>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EURO PLANTAŽE d.d. Brođanci, Trg 2, OIB: 59170148274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519.510,62</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519.510,62</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r>
      <w:tr w:rsidR="008C0135" w:rsidTr="008C0135">
        <w:trPr>
          <w:trHeight w:val="495"/>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AGROPROMET d.o.o. Babina Greda, K. Tomislava 9, OIB: 30549842459</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1.655.130,54</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 broj: 788/100/1</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1.655.130,54</w:t>
            </w:r>
          </w:p>
          <w:p w:rsidR="008C0135" w:rsidRDefault="008C0135">
            <w:pPr>
              <w:pStyle w:val="NoSpacing1"/>
              <w:jc w:val="center"/>
              <w:rPr>
                <w:rFonts w:ascii="Arial" w:hAnsi="Arial" w:cs="Arial"/>
                <w:color w:val="000000"/>
              </w:rPr>
            </w:pPr>
            <w:r>
              <w:rPr>
                <w:rFonts w:ascii="Arial" w:hAnsi="Arial" w:cs="Arial"/>
                <w:color w:val="000000"/>
              </w:rPr>
              <w:t>prijava tražbine nije potpuna – nema dokaza  o postojanju tražbine</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KLICA SJEME d.o.o. Slatina, Novi </w:t>
            </w:r>
            <w:proofErr w:type="spellStart"/>
            <w:r w:rsidRPr="008C0135">
              <w:rPr>
                <w:rFonts w:ascii="Arial" w:hAnsi="Arial" w:cs="Arial"/>
                <w:color w:val="000000"/>
              </w:rPr>
              <w:t>Senkovac</w:t>
            </w:r>
            <w:proofErr w:type="spellEnd"/>
            <w:r w:rsidRPr="008C0135">
              <w:rPr>
                <w:rFonts w:ascii="Arial" w:hAnsi="Arial" w:cs="Arial"/>
                <w:color w:val="000000"/>
              </w:rPr>
              <w:t>, Varaždinska 70, OIB: 29309521779</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2.600.528,31</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Ugovor</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2.600.528,31</w:t>
            </w:r>
          </w:p>
          <w:p w:rsidR="008C0135" w:rsidRDefault="008C0135">
            <w:pPr>
              <w:pStyle w:val="NoSpacing1"/>
              <w:jc w:val="center"/>
              <w:rPr>
                <w:rFonts w:ascii="Arial" w:hAnsi="Arial" w:cs="Arial"/>
                <w:color w:val="000000"/>
              </w:rPr>
            </w:pPr>
            <w:r>
              <w:rPr>
                <w:rFonts w:ascii="Arial" w:hAnsi="Arial" w:cs="Arial"/>
                <w:color w:val="000000"/>
              </w:rPr>
              <w:t>prijava tražbine nije potpuna – nema dokaza  o postojanju tražbine</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Ivica </w:t>
            </w:r>
            <w:proofErr w:type="spellStart"/>
            <w:r w:rsidRPr="008C0135">
              <w:rPr>
                <w:rFonts w:ascii="Arial" w:hAnsi="Arial" w:cs="Arial"/>
                <w:color w:val="000000"/>
              </w:rPr>
              <w:t>Česnik</w:t>
            </w:r>
            <w:proofErr w:type="spellEnd"/>
            <w:r w:rsidRPr="008C0135">
              <w:rPr>
                <w:rFonts w:ascii="Arial" w:hAnsi="Arial" w:cs="Arial"/>
                <w:color w:val="000000"/>
              </w:rPr>
              <w:t xml:space="preserve">, </w:t>
            </w:r>
            <w:proofErr w:type="spellStart"/>
            <w:r w:rsidRPr="008C0135">
              <w:rPr>
                <w:rFonts w:ascii="Arial" w:hAnsi="Arial" w:cs="Arial"/>
                <w:color w:val="000000"/>
              </w:rPr>
              <w:t>vl</w:t>
            </w:r>
            <w:proofErr w:type="spellEnd"/>
            <w:r w:rsidRPr="008C0135">
              <w:rPr>
                <w:rFonts w:ascii="Arial" w:hAnsi="Arial" w:cs="Arial"/>
                <w:color w:val="000000"/>
              </w:rPr>
              <w:t xml:space="preserve">. AUTOPRIJEVOZ "ČESNIK", Suhopolje, K. Tomislava 81, OIB: 31758054497 </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43.050,00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Usluga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33.650,00</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9.400,00</w:t>
            </w:r>
          </w:p>
          <w:p w:rsidR="008C0135" w:rsidRDefault="008C0135">
            <w:pPr>
              <w:pStyle w:val="NoSpacing1"/>
              <w:jc w:val="center"/>
              <w:rPr>
                <w:rFonts w:ascii="Arial" w:hAnsi="Arial" w:cs="Arial"/>
                <w:color w:val="000000"/>
              </w:rPr>
            </w:pPr>
            <w:r>
              <w:rPr>
                <w:rFonts w:ascii="Arial" w:hAnsi="Arial" w:cs="Arial"/>
                <w:color w:val="000000"/>
              </w:rPr>
              <w:t>tražbina je zastarjela</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Miro Karlović, </w:t>
            </w:r>
            <w:proofErr w:type="spellStart"/>
            <w:r w:rsidRPr="008C0135">
              <w:rPr>
                <w:rFonts w:ascii="Arial" w:hAnsi="Arial" w:cs="Arial"/>
                <w:color w:val="000000"/>
              </w:rPr>
              <w:t>vl</w:t>
            </w:r>
            <w:proofErr w:type="spellEnd"/>
            <w:r w:rsidRPr="008C0135">
              <w:rPr>
                <w:rFonts w:ascii="Arial" w:hAnsi="Arial" w:cs="Arial"/>
                <w:color w:val="000000"/>
              </w:rPr>
              <w:t xml:space="preserve">. OPG MIRO KARLOVIĆ, </w:t>
            </w:r>
            <w:proofErr w:type="spellStart"/>
            <w:r w:rsidRPr="008C0135">
              <w:rPr>
                <w:rFonts w:ascii="Arial" w:hAnsi="Arial" w:cs="Arial"/>
                <w:color w:val="000000"/>
              </w:rPr>
              <w:t>Bizovac</w:t>
            </w:r>
            <w:proofErr w:type="spellEnd"/>
            <w:r w:rsidRPr="008C0135">
              <w:rPr>
                <w:rFonts w:ascii="Arial" w:hAnsi="Arial" w:cs="Arial"/>
                <w:color w:val="000000"/>
              </w:rPr>
              <w:t xml:space="preserve">, </w:t>
            </w:r>
            <w:proofErr w:type="spellStart"/>
            <w:r w:rsidRPr="008C0135">
              <w:rPr>
                <w:rFonts w:ascii="Arial" w:hAnsi="Arial" w:cs="Arial"/>
                <w:color w:val="000000"/>
              </w:rPr>
              <w:t>Samatovci</w:t>
            </w:r>
            <w:proofErr w:type="spellEnd"/>
            <w:r w:rsidRPr="008C0135">
              <w:rPr>
                <w:rFonts w:ascii="Arial" w:hAnsi="Arial" w:cs="Arial"/>
                <w:color w:val="000000"/>
              </w:rPr>
              <w:t>, P. Kovačevića 83, OIB: 26306904725</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185.002,73</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roba</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185.002,73</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Jure Župan, </w:t>
            </w:r>
            <w:proofErr w:type="spellStart"/>
            <w:r w:rsidRPr="008C0135">
              <w:rPr>
                <w:rFonts w:ascii="Arial" w:hAnsi="Arial" w:cs="Arial"/>
                <w:color w:val="000000"/>
              </w:rPr>
              <w:t>vl</w:t>
            </w:r>
            <w:proofErr w:type="spellEnd"/>
            <w:r w:rsidRPr="008C0135">
              <w:rPr>
                <w:rFonts w:ascii="Arial" w:hAnsi="Arial" w:cs="Arial"/>
                <w:color w:val="000000"/>
              </w:rPr>
              <w:t xml:space="preserve">. OPG ŽUPAN JURE, </w:t>
            </w:r>
            <w:proofErr w:type="spellStart"/>
            <w:r w:rsidRPr="008C0135">
              <w:rPr>
                <w:rFonts w:ascii="Arial" w:hAnsi="Arial" w:cs="Arial"/>
                <w:color w:val="000000"/>
              </w:rPr>
              <w:t>Drenovci</w:t>
            </w:r>
            <w:proofErr w:type="spellEnd"/>
            <w:r w:rsidRPr="008C0135">
              <w:rPr>
                <w:rFonts w:ascii="Arial" w:hAnsi="Arial" w:cs="Arial"/>
                <w:color w:val="000000"/>
              </w:rPr>
              <w:t>, A. Starčevića 48, OIB: 58049950083</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10.815,23</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10.815,23</w:t>
            </w:r>
          </w:p>
          <w:p w:rsidR="008C0135" w:rsidRDefault="008C0135">
            <w:pPr>
              <w:pStyle w:val="NoSpacing1"/>
              <w:jc w:val="center"/>
              <w:rPr>
                <w:rFonts w:ascii="Arial" w:hAnsi="Arial" w:cs="Arial"/>
                <w:color w:val="000000"/>
              </w:rPr>
            </w:pPr>
            <w:r>
              <w:rPr>
                <w:rFonts w:ascii="Arial" w:hAnsi="Arial" w:cs="Arial"/>
                <w:color w:val="000000"/>
              </w:rPr>
              <w:t xml:space="preserve">prijava tražbine nije potpuna – nema dokaza  o postojanju </w:t>
            </w:r>
            <w:r>
              <w:rPr>
                <w:rFonts w:ascii="Arial" w:hAnsi="Arial" w:cs="Arial"/>
                <w:color w:val="000000"/>
              </w:rPr>
              <w:lastRenderedPageBreak/>
              <w:t>tražbine</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lastRenderedPageBreak/>
              <w:t xml:space="preserve">Matija </w:t>
            </w:r>
            <w:proofErr w:type="spellStart"/>
            <w:r w:rsidRPr="008C0135">
              <w:rPr>
                <w:rFonts w:ascii="Arial" w:hAnsi="Arial" w:cs="Arial"/>
                <w:color w:val="000000"/>
              </w:rPr>
              <w:t>Strišković</w:t>
            </w:r>
            <w:proofErr w:type="spellEnd"/>
            <w:r w:rsidRPr="008C0135">
              <w:rPr>
                <w:rFonts w:ascii="Arial" w:hAnsi="Arial" w:cs="Arial"/>
                <w:color w:val="000000"/>
              </w:rPr>
              <w:t xml:space="preserve">, </w:t>
            </w:r>
            <w:proofErr w:type="spellStart"/>
            <w:r w:rsidRPr="008C0135">
              <w:rPr>
                <w:rFonts w:ascii="Arial" w:hAnsi="Arial" w:cs="Arial"/>
                <w:color w:val="000000"/>
              </w:rPr>
              <w:t>vl</w:t>
            </w:r>
            <w:proofErr w:type="spellEnd"/>
            <w:r w:rsidRPr="008C0135">
              <w:rPr>
                <w:rFonts w:ascii="Arial" w:hAnsi="Arial" w:cs="Arial"/>
                <w:color w:val="000000"/>
              </w:rPr>
              <w:t xml:space="preserve">. OPG MATIJA STRIŠKOVIĆ, </w:t>
            </w:r>
            <w:proofErr w:type="spellStart"/>
            <w:r w:rsidRPr="008C0135">
              <w:rPr>
                <w:rFonts w:ascii="Arial" w:hAnsi="Arial" w:cs="Arial"/>
                <w:color w:val="000000"/>
              </w:rPr>
              <w:t>Črnkovci</w:t>
            </w:r>
            <w:proofErr w:type="spellEnd"/>
            <w:r w:rsidRPr="008C0135">
              <w:rPr>
                <w:rFonts w:ascii="Arial" w:hAnsi="Arial" w:cs="Arial"/>
                <w:color w:val="000000"/>
              </w:rPr>
              <w:t>, K. A. Stepinca 60, OIB: 73391253360</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97.005,50</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 xml:space="preserve">97.005,50 </w:t>
            </w:r>
          </w:p>
          <w:p w:rsidR="008C0135" w:rsidRDefault="008C0135">
            <w:pPr>
              <w:pStyle w:val="NoSpacing1"/>
              <w:jc w:val="center"/>
              <w:rPr>
                <w:rFonts w:ascii="Arial" w:hAnsi="Arial" w:cs="Arial"/>
                <w:color w:val="000000"/>
              </w:rPr>
            </w:pPr>
            <w:r>
              <w:rPr>
                <w:rFonts w:ascii="Arial" w:hAnsi="Arial" w:cs="Arial"/>
                <w:color w:val="000000"/>
              </w:rPr>
              <w:t>prijava tražbine nije potpuna – nema dokaza  o postojanju tražbine</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Drago </w:t>
            </w:r>
            <w:proofErr w:type="spellStart"/>
            <w:r w:rsidRPr="008C0135">
              <w:rPr>
                <w:rFonts w:ascii="Arial" w:hAnsi="Arial" w:cs="Arial"/>
                <w:color w:val="000000"/>
              </w:rPr>
              <w:t>Srebrović</w:t>
            </w:r>
            <w:proofErr w:type="spellEnd"/>
            <w:r w:rsidRPr="008C0135">
              <w:rPr>
                <w:rFonts w:ascii="Arial" w:hAnsi="Arial" w:cs="Arial"/>
                <w:color w:val="000000"/>
              </w:rPr>
              <w:t xml:space="preserve">, </w:t>
            </w:r>
            <w:proofErr w:type="spellStart"/>
            <w:r w:rsidRPr="008C0135">
              <w:rPr>
                <w:rFonts w:ascii="Arial" w:hAnsi="Arial" w:cs="Arial"/>
                <w:color w:val="000000"/>
              </w:rPr>
              <w:t>vl</w:t>
            </w:r>
            <w:proofErr w:type="spellEnd"/>
            <w:r w:rsidRPr="008C0135">
              <w:rPr>
                <w:rFonts w:ascii="Arial" w:hAnsi="Arial" w:cs="Arial"/>
                <w:color w:val="000000"/>
              </w:rPr>
              <w:t xml:space="preserve">. OPG DRAGO SREBROVIĆ, </w:t>
            </w:r>
            <w:proofErr w:type="spellStart"/>
            <w:r w:rsidRPr="008C0135">
              <w:rPr>
                <w:rFonts w:ascii="Arial" w:hAnsi="Arial" w:cs="Arial"/>
                <w:color w:val="000000"/>
              </w:rPr>
              <w:t>Soljani</w:t>
            </w:r>
            <w:proofErr w:type="spellEnd"/>
            <w:r w:rsidRPr="008C0135">
              <w:rPr>
                <w:rFonts w:ascii="Arial" w:hAnsi="Arial" w:cs="Arial"/>
                <w:color w:val="000000"/>
              </w:rPr>
              <w:t>, Braće Radića 150, OIB: 31882826424</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72.356,96</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64.500,00</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7.856,96</w:t>
            </w:r>
          </w:p>
          <w:p w:rsidR="008C0135" w:rsidRDefault="008C0135">
            <w:pPr>
              <w:pStyle w:val="NoSpacing1"/>
              <w:jc w:val="center"/>
              <w:rPr>
                <w:rFonts w:ascii="Arial" w:hAnsi="Arial" w:cs="Arial"/>
                <w:color w:val="000000"/>
              </w:rPr>
            </w:pPr>
            <w:r>
              <w:rPr>
                <w:rFonts w:ascii="Arial" w:hAnsi="Arial" w:cs="Arial"/>
                <w:color w:val="000000"/>
              </w:rPr>
              <w:t>prijava tražbine nije potpuna – nema dokaza  o postojanju tražbine</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Stjepan Lučić, </w:t>
            </w:r>
            <w:proofErr w:type="spellStart"/>
            <w:r w:rsidRPr="008C0135">
              <w:rPr>
                <w:rFonts w:ascii="Arial" w:hAnsi="Arial" w:cs="Arial"/>
                <w:color w:val="000000"/>
              </w:rPr>
              <w:t>vl</w:t>
            </w:r>
            <w:proofErr w:type="spellEnd"/>
            <w:r w:rsidRPr="008C0135">
              <w:rPr>
                <w:rFonts w:ascii="Arial" w:hAnsi="Arial" w:cs="Arial"/>
                <w:color w:val="000000"/>
              </w:rPr>
              <w:t>. PREDRADNIK GUNJA, Gunja, Tunje Pejića 51, OIB: 26932106693</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17.051,37</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17.051,37</w:t>
            </w:r>
          </w:p>
          <w:p w:rsidR="008C0135" w:rsidRDefault="008C0135">
            <w:pPr>
              <w:pStyle w:val="NoSpacing1"/>
              <w:jc w:val="center"/>
              <w:rPr>
                <w:rFonts w:ascii="Arial" w:hAnsi="Arial" w:cs="Arial"/>
                <w:color w:val="000000"/>
              </w:rPr>
            </w:pPr>
            <w:r>
              <w:rPr>
                <w:rFonts w:ascii="Arial" w:hAnsi="Arial" w:cs="Arial"/>
                <w:color w:val="000000"/>
              </w:rPr>
              <w:t>prijava tražbine nije potpuna – nema dokaza  o postojanju tražbine</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Željko </w:t>
            </w:r>
            <w:proofErr w:type="spellStart"/>
            <w:r w:rsidRPr="008C0135">
              <w:rPr>
                <w:rFonts w:ascii="Arial" w:hAnsi="Arial" w:cs="Arial"/>
                <w:color w:val="000000"/>
              </w:rPr>
              <w:t>Bronić</w:t>
            </w:r>
            <w:proofErr w:type="spellEnd"/>
            <w:r w:rsidRPr="008C0135">
              <w:rPr>
                <w:rFonts w:ascii="Arial" w:hAnsi="Arial" w:cs="Arial"/>
                <w:color w:val="000000"/>
              </w:rPr>
              <w:t xml:space="preserve">, </w:t>
            </w:r>
            <w:proofErr w:type="spellStart"/>
            <w:r w:rsidRPr="008C0135">
              <w:rPr>
                <w:rFonts w:ascii="Arial" w:hAnsi="Arial" w:cs="Arial"/>
                <w:color w:val="000000"/>
              </w:rPr>
              <w:t>vl</w:t>
            </w:r>
            <w:proofErr w:type="spellEnd"/>
            <w:r w:rsidRPr="008C0135">
              <w:rPr>
                <w:rFonts w:ascii="Arial" w:hAnsi="Arial" w:cs="Arial"/>
                <w:color w:val="000000"/>
              </w:rPr>
              <w:t xml:space="preserve">. Obrta za </w:t>
            </w:r>
            <w:proofErr w:type="spellStart"/>
            <w:r w:rsidRPr="008C0135">
              <w:rPr>
                <w:rFonts w:ascii="Arial" w:hAnsi="Arial" w:cs="Arial"/>
                <w:color w:val="000000"/>
              </w:rPr>
              <w:t>poljop</w:t>
            </w:r>
            <w:proofErr w:type="spellEnd"/>
            <w:r w:rsidRPr="008C0135">
              <w:rPr>
                <w:rFonts w:ascii="Arial" w:hAnsi="Arial" w:cs="Arial"/>
                <w:color w:val="000000"/>
              </w:rPr>
              <w:t xml:space="preserve">., prijevoz i trgovinu, </w:t>
            </w:r>
            <w:proofErr w:type="spellStart"/>
            <w:r w:rsidRPr="008C0135">
              <w:rPr>
                <w:rFonts w:ascii="Arial" w:hAnsi="Arial" w:cs="Arial"/>
                <w:color w:val="000000"/>
              </w:rPr>
              <w:t>Retkovci</w:t>
            </w:r>
            <w:proofErr w:type="spellEnd"/>
            <w:r w:rsidRPr="008C0135">
              <w:rPr>
                <w:rFonts w:ascii="Arial" w:hAnsi="Arial" w:cs="Arial"/>
                <w:color w:val="000000"/>
              </w:rPr>
              <w:t xml:space="preserve">, </w:t>
            </w:r>
            <w:proofErr w:type="spellStart"/>
            <w:r w:rsidRPr="008C0135">
              <w:rPr>
                <w:rFonts w:ascii="Arial" w:hAnsi="Arial" w:cs="Arial"/>
                <w:color w:val="000000"/>
              </w:rPr>
              <w:t>J.J</w:t>
            </w:r>
            <w:proofErr w:type="spellEnd"/>
            <w:r w:rsidRPr="008C0135">
              <w:rPr>
                <w:rFonts w:ascii="Arial" w:hAnsi="Arial" w:cs="Arial"/>
                <w:color w:val="000000"/>
              </w:rPr>
              <w:t>. Strossmayera 1</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989.439,39</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989.439,39</w:t>
            </w:r>
          </w:p>
          <w:p w:rsidR="008C0135" w:rsidRDefault="008C0135">
            <w:pPr>
              <w:pStyle w:val="NoSpacing1"/>
              <w:jc w:val="center"/>
              <w:rPr>
                <w:rFonts w:ascii="Arial" w:hAnsi="Arial" w:cs="Arial"/>
                <w:color w:val="000000"/>
              </w:rPr>
            </w:pPr>
            <w:r>
              <w:rPr>
                <w:rFonts w:ascii="Arial" w:hAnsi="Arial" w:cs="Arial"/>
                <w:color w:val="000000"/>
              </w:rPr>
              <w:t>prijava tražbine nije potpuna – nema dokaza  o postojanju tražbine</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Igor Kovačević, </w:t>
            </w:r>
            <w:proofErr w:type="spellStart"/>
            <w:r w:rsidRPr="008C0135">
              <w:rPr>
                <w:rFonts w:ascii="Arial" w:hAnsi="Arial" w:cs="Arial"/>
                <w:color w:val="000000"/>
              </w:rPr>
              <w:t>vl</w:t>
            </w:r>
            <w:proofErr w:type="spellEnd"/>
            <w:r w:rsidRPr="008C0135">
              <w:rPr>
                <w:rFonts w:ascii="Arial" w:hAnsi="Arial" w:cs="Arial"/>
                <w:color w:val="000000"/>
              </w:rPr>
              <w:t>. OPG KOVAČEVIĆ IGOR, Donji Miholjac, Matije Gupca 30</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291.264,56</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rPr>
              <w:t>83.348,80</w:t>
            </w: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207.915,76</w:t>
            </w:r>
          </w:p>
          <w:p w:rsidR="008C0135" w:rsidRDefault="008C0135">
            <w:pPr>
              <w:pStyle w:val="NoSpacing1"/>
              <w:jc w:val="center"/>
              <w:rPr>
                <w:rFonts w:ascii="Arial" w:hAnsi="Arial" w:cs="Arial"/>
                <w:color w:val="000000"/>
              </w:rPr>
            </w:pPr>
            <w:r>
              <w:rPr>
                <w:rFonts w:ascii="Arial" w:hAnsi="Arial" w:cs="Arial"/>
                <w:color w:val="000000"/>
              </w:rPr>
              <w:t>prijava tražbine nije potpuna – nema dokaza  o postojanju tražbine</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SLATINA-TRANS d.o.o. Slatina, Kolodvorska 16, OIB: 92225177459</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23.533,25</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c>
          <w:tcPr>
            <w:tcW w:w="2268"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23.533,25</w:t>
            </w:r>
          </w:p>
          <w:p w:rsidR="008C0135" w:rsidRDefault="008C0135">
            <w:pPr>
              <w:pStyle w:val="NoSpacing1"/>
              <w:jc w:val="center"/>
              <w:rPr>
                <w:rFonts w:ascii="Arial" w:hAnsi="Arial" w:cs="Arial"/>
                <w:color w:val="000000"/>
              </w:rPr>
            </w:pPr>
            <w:r>
              <w:rPr>
                <w:rFonts w:ascii="Arial" w:hAnsi="Arial" w:cs="Arial"/>
                <w:color w:val="000000"/>
              </w:rPr>
              <w:t xml:space="preserve">prijava tražbine neovlašteno je potpisana i postoje dvije prijave </w:t>
            </w: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 xml:space="preserve">TREBOR d.o.o. Sesvete, Ulica 144. Brigade </w:t>
            </w:r>
            <w:proofErr w:type="spellStart"/>
            <w:r w:rsidRPr="008C0135">
              <w:rPr>
                <w:rFonts w:ascii="Arial" w:hAnsi="Arial" w:cs="Arial"/>
                <w:color w:val="000000"/>
              </w:rPr>
              <w:t>hr</w:t>
            </w:r>
            <w:proofErr w:type="spellEnd"/>
            <w:r w:rsidRPr="008C0135">
              <w:rPr>
                <w:rFonts w:ascii="Arial" w:hAnsi="Arial" w:cs="Arial"/>
                <w:color w:val="000000"/>
              </w:rPr>
              <w:t>. vojske 6, OIB: 41526128180</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208.066,05</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208.066,05</w:t>
            </w: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p>
        </w:tc>
      </w:tr>
      <w:tr w:rsidR="008C0135" w:rsidTr="008C0135">
        <w:trPr>
          <w:trHeight w:val="918"/>
        </w:trPr>
        <w:tc>
          <w:tcPr>
            <w:tcW w:w="3261" w:type="dxa"/>
            <w:tcBorders>
              <w:top w:val="single" w:color="auto" w:sz="4" w:space="0"/>
              <w:left w:val="single" w:color="auto" w:sz="4" w:space="0"/>
              <w:bottom w:val="single" w:color="auto" w:sz="4" w:space="0"/>
              <w:right w:val="single" w:color="auto" w:sz="4" w:space="0"/>
            </w:tcBorders>
            <w:vAlign w:val="center"/>
            <w:hideMark/>
          </w:tcPr>
          <w:p w:rsidRPr="008C0135" w:rsidR="008C0135" w:rsidRDefault="008C0135">
            <w:pPr>
              <w:pStyle w:val="NoSpacing1"/>
              <w:rPr>
                <w:rFonts w:ascii="Arial" w:hAnsi="Arial" w:cs="Arial"/>
                <w:color w:val="000000"/>
              </w:rPr>
            </w:pPr>
            <w:r w:rsidRPr="008C0135">
              <w:rPr>
                <w:rFonts w:ascii="Arial" w:hAnsi="Arial" w:cs="Arial"/>
                <w:color w:val="000000"/>
              </w:rPr>
              <w:t>AGROMAIS d.o.o. Sesvete, Savska cesta 72A, OIB: 01241022425</w:t>
            </w:r>
          </w:p>
        </w:tc>
        <w:tc>
          <w:tcPr>
            <w:tcW w:w="1701"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color w:val="000000"/>
              </w:rPr>
            </w:pPr>
            <w:r>
              <w:rPr>
                <w:rFonts w:ascii="Arial" w:hAnsi="Arial" w:cs="Arial"/>
                <w:color w:val="000000"/>
              </w:rPr>
              <w:t>989.335,71</w:t>
            </w:r>
          </w:p>
        </w:tc>
        <w:tc>
          <w:tcPr>
            <w:tcW w:w="1559" w:type="dxa"/>
            <w:tcBorders>
              <w:top w:val="single" w:color="auto" w:sz="4" w:space="0"/>
              <w:left w:val="single" w:color="auto" w:sz="4" w:space="0"/>
              <w:bottom w:val="single" w:color="auto" w:sz="4" w:space="0"/>
              <w:right w:val="single" w:color="auto" w:sz="4" w:space="0"/>
            </w:tcBorders>
            <w:vAlign w:val="center"/>
            <w:hideMark/>
          </w:tcPr>
          <w:p w:rsidR="008C0135" w:rsidRDefault="008C0135">
            <w:pPr>
              <w:pStyle w:val="NoSpacing1"/>
              <w:jc w:val="center"/>
              <w:rPr>
                <w:rFonts w:ascii="Arial" w:hAnsi="Arial" w:cs="Arial"/>
              </w:rPr>
            </w:pPr>
            <w:r>
              <w:rPr>
                <w:rFonts w:ascii="Arial" w:hAnsi="Arial" w:cs="Arial"/>
              </w:rPr>
              <w:t>Račun</w:t>
            </w:r>
          </w:p>
        </w:tc>
        <w:tc>
          <w:tcPr>
            <w:tcW w:w="1843"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rPr>
            </w:pPr>
          </w:p>
        </w:tc>
        <w:tc>
          <w:tcPr>
            <w:tcW w:w="2268" w:type="dxa"/>
            <w:tcBorders>
              <w:top w:val="single" w:color="auto" w:sz="4" w:space="0"/>
              <w:left w:val="single" w:color="auto" w:sz="4" w:space="0"/>
              <w:bottom w:val="single" w:color="auto" w:sz="4" w:space="0"/>
              <w:right w:val="single" w:color="auto" w:sz="4" w:space="0"/>
            </w:tcBorders>
            <w:vAlign w:val="center"/>
          </w:tcPr>
          <w:p w:rsidR="008C0135" w:rsidRDefault="008C0135">
            <w:pPr>
              <w:pStyle w:val="NoSpacing1"/>
              <w:jc w:val="center"/>
              <w:rPr>
                <w:rFonts w:ascii="Arial" w:hAnsi="Arial" w:cs="Arial"/>
                <w:color w:val="000000"/>
              </w:rPr>
            </w:pPr>
            <w:r>
              <w:rPr>
                <w:rFonts w:ascii="Arial" w:hAnsi="Arial" w:cs="Arial"/>
                <w:color w:val="000000"/>
              </w:rPr>
              <w:t>989.335,71</w:t>
            </w:r>
          </w:p>
          <w:p w:rsidR="008C0135" w:rsidRDefault="008C0135">
            <w:pPr>
              <w:pStyle w:val="NoSpacing1"/>
              <w:jc w:val="center"/>
              <w:rPr>
                <w:rFonts w:ascii="Arial" w:hAnsi="Arial" w:cs="Arial"/>
                <w:color w:val="000000"/>
              </w:rPr>
            </w:pPr>
            <w:r>
              <w:rPr>
                <w:rFonts w:ascii="Arial" w:hAnsi="Arial" w:cs="Arial"/>
                <w:color w:val="000000"/>
              </w:rPr>
              <w:t>prijava tražbine nije potpuna – nema dokaza  o postojanju tražbine</w:t>
            </w:r>
          </w:p>
          <w:p w:rsidR="008C0135" w:rsidRDefault="008C0135">
            <w:pPr>
              <w:pStyle w:val="NoSpacing1"/>
              <w:jc w:val="center"/>
              <w:rPr>
                <w:rFonts w:ascii="Arial" w:hAnsi="Arial" w:cs="Arial"/>
                <w:color w:val="000000"/>
              </w:rPr>
            </w:pPr>
          </w:p>
        </w:tc>
      </w:tr>
    </w:tbl>
    <w:p w:rsidR="008C0135" w:rsidP="008C0135" w:rsidRDefault="008C0135">
      <w:pPr>
        <w:jc w:val="both"/>
        <w:rPr>
          <w:rFonts w:cs="Arial"/>
        </w:rPr>
      </w:pPr>
    </w:p>
    <w:p w:rsidR="008C0135" w:rsidP="008C0135" w:rsidRDefault="008C0135">
      <w:pPr>
        <w:jc w:val="both"/>
        <w:rPr>
          <w:rFonts w:cs="Arial"/>
        </w:rPr>
      </w:pPr>
      <w:r>
        <w:rPr>
          <w:rFonts w:cs="Arial"/>
        </w:rPr>
        <w:lastRenderedPageBreak/>
        <w:tab/>
        <w:t>Punomoćnik stečajnog vjerovnika ERSTE BANKA navodi kako nije sporno da iznos od 2.000.000,00 kn temeljem bankarske garancije nije plaćen do današnjeg dana te se o istom vodi parnični postupak pred Trgovačkim sudom u Osijeku. Vjerovnik je u svojoj prijavi tražbina u odnosu na navedeni iznos podnio zahtjev iz članka 143.  stavak 2 Stečajnog zakona s obzirom da postoji mogućnost da će vjerovnik navedeni iznos platiti u budućnosti. Vjerovnik predlaže da se stečajni upravitelj očituje o odnosu na podneseni zahtjev iz članka 143 stavak 2 SZ-a.</w:t>
      </w:r>
    </w:p>
    <w:p w:rsidR="008C0135" w:rsidP="008C0135" w:rsidRDefault="008C0135">
      <w:pPr>
        <w:jc w:val="both"/>
        <w:rPr>
          <w:rFonts w:cs="Arial"/>
        </w:rPr>
      </w:pPr>
      <w:r>
        <w:rPr>
          <w:rFonts w:cs="Arial"/>
        </w:rPr>
        <w:tab/>
        <w:t xml:space="preserve">Stečajni upravitelj navodi da je primio na znanje zahtjev ERSTE BANKE u smislu odredbe članka 143 stavak 2 SZ, te će po tom zahtjevu biti i </w:t>
      </w:r>
      <w:proofErr w:type="spellStart"/>
      <w:r>
        <w:rPr>
          <w:rFonts w:cs="Arial"/>
        </w:rPr>
        <w:t>postupljeno</w:t>
      </w:r>
      <w:proofErr w:type="spellEnd"/>
      <w:r>
        <w:rPr>
          <w:rFonts w:cs="Arial"/>
        </w:rPr>
        <w:t xml:space="preserve"> sukladno odredbama Stečajnog zakona.</w:t>
      </w:r>
    </w:p>
    <w:p w:rsidR="008C0135" w:rsidP="008C0135" w:rsidRDefault="008C0135">
      <w:pPr>
        <w:jc w:val="both"/>
        <w:rPr>
          <w:rFonts w:cs="Arial"/>
        </w:rPr>
      </w:pPr>
      <w:r>
        <w:rPr>
          <w:rFonts w:cs="Arial"/>
        </w:rPr>
        <w:tab/>
        <w:t xml:space="preserve">Punomoćni stečajnog vjerovnika ERSTE BANKA navodi da povlači prijavu tražbine za  iznos od 2.000.000,00 kn.  </w:t>
      </w:r>
    </w:p>
    <w:p w:rsidR="008C0135" w:rsidP="008C0135" w:rsidRDefault="008C0135">
      <w:pPr>
        <w:jc w:val="both"/>
        <w:rPr>
          <w:rFonts w:cs="Arial"/>
        </w:rPr>
      </w:pPr>
      <w:r>
        <w:rPr>
          <w:rFonts w:cs="Arial"/>
        </w:rPr>
        <w:tab/>
        <w:t xml:space="preserve">Utvrđuje se da se naknadno u sudnicu poziva Igor Kovačević, koji je pristupio sudu na početku ročišta te predao zapisnik sa prijedlogom za osnivanje odbora vjerovnika, bez propisane i valjane punomoći za zastupanje vjerovnika, pa je temeljem toga smatrano da nije valjano opunomoćen od stečajnih vjerovnika i upućen je van iz sudnice. Nakon očitovanja stečajnog upravitelja o zaprimljenim tražbinama vjerovnika utvrđeno je da je Igor Kovačević podnio prijavu tražbine o kojoj se stečajni upravitelj očitovao, pa je Igor Kovačević pozvan u sudnicu radi raspravljanja o prijavljenoj tražbini. </w:t>
      </w:r>
    </w:p>
    <w:p w:rsidR="008C0135" w:rsidP="008C0135" w:rsidRDefault="008C0135">
      <w:pPr>
        <w:ind w:firstLine="720"/>
        <w:jc w:val="both"/>
        <w:rPr>
          <w:rFonts w:cs="Arial"/>
        </w:rPr>
      </w:pPr>
      <w:r>
        <w:rPr>
          <w:rFonts w:cs="Arial"/>
        </w:rPr>
        <w:t xml:space="preserve">Stečajni upravitelj navodi da ostaje kod očitovanja o prijavljenoj tražbini stečajnog vjerovnika na način da dio tražbine stečajnog vjerovnika Igora Kovačevića u iznosu od 83.348,80 kn priznaje, a iznos od 207.915,76 kn osporava budući da iz raspoloživih dokaza ne proizlazi osnovanost tražbine.  </w:t>
      </w:r>
    </w:p>
    <w:p w:rsidR="008C0135" w:rsidP="008C0135" w:rsidRDefault="008C0135">
      <w:pPr>
        <w:jc w:val="both"/>
        <w:rPr>
          <w:rFonts w:cs="Arial"/>
        </w:rPr>
      </w:pPr>
      <w:r>
        <w:rPr>
          <w:rFonts w:cs="Arial"/>
        </w:rPr>
        <w:tab/>
        <w:t xml:space="preserve">Stečajni vjerovnik Igor Kovačević navodi da je uz prijavu tražbine podnio račun na iznos od 83.348,80 kn te račun na iznos od 207.915,76 kn. Predlaže da se navedena osporavanja pokušaju riješiti mirnim putem jer bi bilo kakvo vođenje parnica trajalo predugo i stvorilo bi troškove. Smatra da bi vjerovnici u roku od 30 dana mogli prikupiti svu relevantnu dokumentaciju i dostaviti ju kako bi se pokušalo otkloniti osporavanje. </w:t>
      </w:r>
    </w:p>
    <w:p w:rsidR="008C0135" w:rsidP="008C0135" w:rsidRDefault="008C0135">
      <w:pPr>
        <w:jc w:val="both"/>
        <w:rPr>
          <w:rFonts w:cs="Arial"/>
        </w:rPr>
      </w:pPr>
      <w:r>
        <w:rPr>
          <w:rFonts w:cs="Arial"/>
        </w:rPr>
        <w:tab/>
        <w:t>Utvrđuje se da Zdravko Raguž ometa rad suda konstantnim upadanjem u riječ te ga stečajni sudac upućuje van sudnice.</w:t>
      </w:r>
    </w:p>
    <w:p w:rsidR="008C0135" w:rsidP="008C0135" w:rsidRDefault="008C0135">
      <w:pPr>
        <w:jc w:val="both"/>
        <w:rPr>
          <w:rFonts w:cs="Arial"/>
        </w:rPr>
      </w:pPr>
      <w:r>
        <w:rPr>
          <w:rFonts w:cs="Arial"/>
        </w:rPr>
        <w:tab/>
        <w:t xml:space="preserve">Stečajni upravitelj navodi da mu je u roku za prijavu tražbina dostavljeno 20-tak prijava tražbina vjerovnika  - dobavljača. Tražbine su dostavljene istovremeno i prema žigu prijema na pošti u Zagrebu predane istovremeno, na nekim nije bilo pečata i u pravilu su bile nepotpune (bez dokaza ili samo sa jednim dokazom, odnosno dokazom iz kojeg ne proizlazi osnovanost). S obzirom da je postojala sumnja u vjerodostojnost podnesenih prijava (potpisi na prijavi nisu bili odgovarajući potpisima na ugovorima koji su bili u dokumentaciji dužnika) stečajni upravitelj je pisano zatražio od vjerovnika podnesenih prijava da se očituju o tome jesu li doista prijavu podnijeli. Nakon očitovanja vjerovnika odnosno nakon povrata dokaza o primljenoj pošiljci sa zahtjevom za očitovanje stečajni upravitelj je na temelju </w:t>
      </w:r>
      <w:r>
        <w:rPr>
          <w:rFonts w:cs="Arial"/>
        </w:rPr>
        <w:lastRenderedPageBreak/>
        <w:t>raspoložive dokumentacije donio odluku o osnovanosti svake prijavljene tražbine. Napominje da je nekolicina vjerovnika izjavila da tražbinu nisu opće podnijeli, a  što ukazuje na elemente sumnje u postojanje kaznenog djela krivotvorenja isprava.</w:t>
      </w:r>
    </w:p>
    <w:p w:rsidR="008C0135" w:rsidP="008C0135" w:rsidRDefault="008C0135">
      <w:pPr>
        <w:ind w:firstLine="720"/>
        <w:jc w:val="both"/>
        <w:rPr>
          <w:rFonts w:cs="Arial"/>
          <w:noProof/>
        </w:rPr>
      </w:pPr>
      <w:r>
        <w:rPr>
          <w:rFonts w:cs="Arial"/>
          <w:noProof/>
        </w:rPr>
        <w:t>Sud donosi</w:t>
      </w:r>
    </w:p>
    <w:p w:rsidR="008C0135" w:rsidP="008C0135" w:rsidRDefault="008C0135">
      <w:pPr>
        <w:ind w:firstLine="720"/>
        <w:jc w:val="center"/>
        <w:rPr>
          <w:rFonts w:cs="Arial"/>
          <w:noProof/>
        </w:rPr>
      </w:pPr>
      <w:r>
        <w:rPr>
          <w:rFonts w:cs="Arial"/>
          <w:noProof/>
        </w:rPr>
        <w:t>rješenje</w:t>
      </w:r>
    </w:p>
    <w:p w:rsidR="008C0135" w:rsidP="008C0135" w:rsidRDefault="008C0135">
      <w:pPr>
        <w:ind w:firstLine="720"/>
        <w:rPr>
          <w:rFonts w:cs="Arial"/>
          <w:noProof/>
        </w:rPr>
      </w:pPr>
      <w:r>
        <w:rPr>
          <w:rFonts w:cs="Arial"/>
          <w:noProof/>
        </w:rPr>
        <w:t xml:space="preserve">Današnje se isptino ročište prekida i nastaviti će se 28. travnja 2022. u 10,00 sati o čemu će se zaključak objaviti na e-oglasnoj ploči suda. </w:t>
      </w:r>
    </w:p>
    <w:p w:rsidRPr="008C0135" w:rsidR="008C0135" w:rsidP="008C0135" w:rsidRDefault="008C0135">
      <w:pPr>
        <w:ind w:firstLine="720"/>
        <w:jc w:val="both"/>
        <w:rPr>
          <w:rFonts w:cs="Arial"/>
          <w:noProof/>
        </w:rPr>
      </w:pPr>
      <w:r>
        <w:rPr>
          <w:rFonts w:cs="Arial"/>
          <w:noProof/>
        </w:rPr>
        <w:t xml:space="preserve">Nalaže se stečajnim vjerovnicima, čije je tražbine stečajni upravitelj osporio  da u roku od 30 dana stečajnom upravitelju dostave dokaze o osnovanosti osporenih tražbina, a stečajnom upravitelju se nalaže da prije ročišta dostavi očitovanje o dostavljenim dokazima. </w:t>
      </w:r>
    </w:p>
    <w:p w:rsidR="008C0135" w:rsidP="008C0135" w:rsidRDefault="008C0135">
      <w:pPr>
        <w:ind w:firstLine="720"/>
        <w:jc w:val="both"/>
        <w:rPr>
          <w:rFonts w:cs="Arial"/>
          <w:noProof/>
        </w:rPr>
      </w:pPr>
      <w:r>
        <w:rPr>
          <w:rFonts w:cs="Arial"/>
          <w:noProof/>
        </w:rPr>
        <w:t>Dovršeno u  11,29 sati.</w:t>
      </w:r>
    </w:p>
    <w:p w:rsidRPr="00E33DC8" w:rsidR="00AE649C" w:rsidP="00E67D40" w:rsidRDefault="00AE649C">
      <w:pPr>
        <w:pStyle w:val="SudSjedite"/>
        <w:rPr>
          <w:rFonts w:cs="Arial"/>
        </w:rPr>
      </w:pPr>
    </w:p>
    <w:p w:rsidRPr="00E33DC8" w:rsidR="00CB0EA4" w:rsidP="00B76F3C" w:rsidRDefault="00CB0EA4">
      <w:pPr>
        <w:pStyle w:val="Naslovdokumenta"/>
        <w:rPr>
          <w:rFonts w:cs="Arial"/>
        </w:rPr>
      </w:pPr>
    </w:p>
    <w:p w:rsidRPr="00E33DC8" w:rsidR="0071688E" w:rsidP="00A21F0D" w:rsidRDefault="0071688E">
      <w:pPr>
        <w:pStyle w:val="Poetniodjeljak"/>
        <w:rPr>
          <w:rFonts w:cs="Arial"/>
        </w:rPr>
      </w:pPr>
    </w:p>
    <w:p w:rsidRPr="00E33DC8" w:rsidR="00A21F0D" w:rsidP="00A21F0D" w:rsidRDefault="00A21F0D">
      <w:pPr>
        <w:pStyle w:val="NormaleSPIS"/>
        <w:rPr>
          <w:rFonts w:cs="Arial"/>
          <w:noProof/>
        </w:rPr>
      </w:pPr>
    </w:p>
    <w:p w:rsidRPr="00E33DC8" w:rsidR="00DA0242" w:rsidP="00DA0242" w:rsidRDefault="00DA0242">
      <w:pPr>
        <w:pStyle w:val="ZapisniarPotpis"/>
        <w:rPr>
          <w:rFonts w:cs="Arial"/>
        </w:rPr>
      </w:pPr>
    </w:p>
    <w:sectPr w:rsidRPr="00E33DC8" w:rsidR="00DA0242" w:rsidSect="00F83896">
      <w:headerReference w:type="default" r:id="rId10"/>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36D8" w:rsidP="00537B78" w:rsidRDefault="00A836D8">
      <w:r>
        <w:separator/>
      </w:r>
    </w:p>
  </w:endnote>
  <w:endnote w:type="continuationSeparator" w:id="0">
    <w:p w:rsidR="00A836D8" w:rsidP="00537B78" w:rsidRDefault="00A836D8">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36D8" w:rsidP="00537B78" w:rsidRDefault="00A836D8">
      <w:r>
        <w:separator/>
      </w:r>
    </w:p>
  </w:footnote>
  <w:footnote w:type="continuationSeparator" w:id="0">
    <w:p w:rsidR="00A836D8" w:rsidP="00537B78" w:rsidRDefault="00A836D8">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13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6D8"/>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19DD"/>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DC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semiHidden="false" w:unhideWhenUsed="false"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qFormat="true"/>
  </w:latentStyles>
  <w:style w:type="paragraph" w:styleId="Normal" w:default="true">
    <w:name w:val="Normal"/>
    <w:qFormat/>
    <w:rsid w:val="00D619DD"/>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619DD"/>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619DD"/>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NoSpacing1" w:customStyle="true">
    <w:name w:val="No Spacing1"/>
    <w:rsid w:val="008C0135"/>
    <w:pPr>
      <w:suppressAutoHyphens/>
      <w:spacing w:after="80" w:line="100" w:lineRule="atLeast"/>
    </w:pPr>
    <w:rPr>
      <w:rFonts w:ascii="Calibri" w:hAnsi="Calibri" w:eastAsia="Times New Roman" w:cs="Calibri"/>
      <w:kern w:val="2"/>
      <w:lang w:val="hr-HR"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semiHidden="0" w:uiPriority="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uiPriority="21"/>
  </w:latentStyles>
  <w:style w:default="1" w:styleId="Normal" w:type="paragraph">
    <w:name w:val="Normal"/>
    <w:qFormat/>
    <w:rsid w:val="00D619DD"/>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D619DD"/>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D619DD"/>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NoSpacing1" w:type="paragraph">
    <w:name w:val="No Spacing1"/>
    <w:rsid w:val="008C0135"/>
    <w:pPr>
      <w:suppressAutoHyphens/>
      <w:spacing w:after="80" w:line="100" w:lineRule="atLeast"/>
    </w:pPr>
    <w:rPr>
      <w:rFonts w:ascii="Calibri" w:cs="Calibri" w:eastAsia="Times New Roman" w:hAnsi="Calibri"/>
      <w:kern w:val="2"/>
      <w:lang w:eastAsia="ar-SA"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1025863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16. ožujka 2022.</izvorni_sadrzaj>
    <derivirana_varijabla naziv="DomainObject.StvarniPocetakDatum_1">16. ožujka 2022.</derivirana_varijabla>
  </DomainObject.StvarniPocetakDatum>
  <DomainObject.StvarniZavrsetakDatum>
    <izvorni_sadrzaj>16. ožujka 2022.</izvorni_sadrzaj>
    <derivirana_varijabla naziv="DomainObject.StvarniZavrsetakDatum_1">16. ožujka 2022.</derivirana_varijabla>
  </DomainObject.StvarniZavrsetakDatum>
  <DomainObject.PlaniraniZavrsetakDatum>
    <izvorni_sadrzaj>16. ožujka 2022.</izvorni_sadrzaj>
    <derivirana_varijabla naziv="DomainObject.PlaniraniZavrsetakDatum_1">16. ožujka 2022.</derivirana_varijabla>
  </DomainObject.PlaniraniZavrsetakDatum>
  <DomainObject.PlaniraniPocetakDatum>
    <izvorni_sadrzaj>16. ožujka 2022.</izvorni_sadrzaj>
    <derivirana_varijabla naziv="DomainObject.PlaniraniPocetakDatum_1">16. ožujka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11:29</izvorni_sadrzaj>
    <derivirana_varijabla naziv="DomainObject.StvarniZavrsetakVrijeme_1">11:29</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ožujka 2022.</izvorni_sadrzaj>
    <derivirana_varijabla naziv="DomainObject.Zapisnik.DatumKreiranja_1">16. ožujka 2022.</derivirana_varijabla>
  </DomainObject.Zapisnik.DatumKreiranja>
  <DomainObject.Zapisnik.ImovinskaKorist>
    <izvorni_sadrzaj/>
    <derivirana_varijabla naziv="DomainObject.Zapisnik.ImovinskaKorist_1"/>
  </DomainObject.Zapisnik.ImovinskaKorist>
  <DomainObject.Zapisnik.Oznaka>
    <izvorni_sadrzaj>St-252/2021-37</izvorni_sadrzaj>
    <derivirana_varijabla naziv="DomainObject.Zapisnik.Oznaka_1">St-252/2021-37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svibnja 2021.</izvorni_sadrzaj>
    <derivirana_varijabla naziv="DomainObject.Predmet.DatumIzradeOptuznogAkta_1">10. svibnja 2021.</derivirana_varijabla>
  </DomainObject.Predmet.DatumIzradeOptuznogAkta>
  <DomainObject.Predmet.DatumIzradeOptuznogAktaFormated>
    <izvorni_sadrzaj>10.5.2021.</izvorni_sadrzaj>
    <derivirana_varijabla naziv="DomainObject.Predmet.DatumIzradeOptuznogAktaFormated_1">10.5.2021.</derivirana_varijabla>
  </DomainObject.Predmet.DatumIzradeOptuznogAktaFormated>
  <DomainObject.Predmet.DatumOsnivanja>
    <izvorni_sadrzaj>10. svibnja 2021.</izvorni_sadrzaj>
    <derivirana_varijabla naziv="DomainObject.Predmet.DatumOsnivanja_1">10.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svibnja 2021.</izvorni_sadrzaj>
    <derivirana_varijabla naziv="DomainObject.Predmet.DatumPrimitkaOptuznogAkta_1">10. svibnja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St-252/2021</izvorni_sadrzaj>
    <derivirana_varijabla naziv="DomainObject.Predmet.OznakaBroj_1">St-252/2021</derivirana_varijabla>
  </DomainObject.Predmet.OznakaBroj>
  <DomainObject.Predmet.OznakaBrojOptuznogAkta>
    <izvorni_sadrzaj>04-06-21-3469</izvorni_sadrzaj>
    <derivirana_varijabla naziv="DomainObject.Predmet.OznakaBrojOptuznogAkta_1">04-06-21-3469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4 Ovr-3/2022</izvorni_sadrzaj>
    <derivirana_varijabla naziv="DomainObject.Predmet.PrimjedbaSuca_1">priklopljen spis 4 Ovr-3/2022</derivirana_varijabla>
  </DomainObject.Predmet.PrimjedbaSuca>
  <DomainObject.Predmet.PrimjedbaUpisnicara>
    <izvorni_sadrzaj/>
    <derivirana_varijabla naziv="DomainObject.Predmet.PrimjedbaUpisnicara_1"/>
  </DomainObject.Predmet.PrimjedbaUpisnicara>
  <DomainObject.Predmet.ProtustrankaFormated>
    <izvorni_sadrzaj>  AGROKOM NATURA d.o.o. proizvodnja poljoprivrednih proizvoda, trgovina i usluge zastupanog po punomoćniku Marko Šutalo</izvorni_sadrzaj>
    <derivirana_varijabla naziv="DomainObject.Predmet.ProtustrankaFormated_1">  AGROKOM NATURA d.o.o. proizvodnja poljoprivrednih proizvoda, trgovina i usluge zastupanog po punomoćniku Marko Šutalo</derivirana_varijabla>
  </DomainObject.Predmet.ProtustrankaFormated>
  <DomainObject.Predmet.ProtustrankaFormatedOIB>
    <izvorni_sadrzaj>  AGROKOM NATURA d.o.o. proizvodnja poljoprivrednih proizvoda, trgovina i usluge, OIB 26932106693 zastupanog po punomoćniku Marko Šutalo</izvorni_sadrzaj>
    <derivirana_varijabla naziv="DomainObject.Predmet.ProtustrankaFormatedOIB_1">  AGROKOM NATURA d.o.o. proizvodnja poljoprivrednih proizvoda, trgovina i usluge, OIB 26932106693 zastupanog po punomoćniku Marko Šutalo</derivirana_varijabla>
  </DomainObject.Predmet.ProtustrankaFormatedOIB>
  <DomainObject.Predmet.ProtustrankaFormatedWithAdress>
    <izvorni_sadrzaj> AGROKOM NATURA d.o.o. proizvodnja poljoprivrednih proizvoda, trgovina i usluge, Varaždinska 70, 33520 Novi Senkovac zastupanog po punomoćniku Marko Šutalo</izvorni_sadrzaj>
    <derivirana_varijabla naziv="DomainObject.Predmet.ProtustrankaFormatedWithAdress_1"> AGROKOM NATURA d.o.o. proizvodnja poljoprivrednih proizvoda, trgovina i usluge, Varaždinska 70, 33520 Novi Senkovac zastupanog po punomoćniku Marko Šutalo</derivirana_varijabla>
  </DomainObject.Predmet.ProtustrankaFormatedWithAdress>
  <DomainObject.Predmet.ProtustrankaFormatedWithAdressOIB>
    <izvorni_sadrzaj> AGROKOM NATURA d.o.o. proizvodnja poljoprivrednih proizvoda, trgovina i usluge, OIB 26932106693, Varaždinska 70, 33520 Novi Senkovac zastupanog po punomoćniku Marko Šutalo</izvorni_sadrzaj>
    <derivirana_varijabla naziv="DomainObject.Predmet.ProtustrankaFormatedWithAdressOIB_1"> AGROKOM NATURA d.o.o. proizvodnja poljoprivrednih proizvoda, trgovina i usluge, OIB 26932106693, Varaždinska 70, 33520 Novi Senkovac zastupanog po punomoćniku Marko Šutalo</derivirana_varijabla>
  </DomainObject.Predmet.ProtustrankaFormatedWithAdressOIB>
  <DomainObject.Predmet.ProtustrankaWithAdress>
    <izvorni_sadrzaj>AGROKOM NATURA d.o.o. proizvodnja poljoprivrednih proizvoda, trgovina i usluge Varaždinska 70, 33520 Novi Senkovac</izvorni_sadrzaj>
    <derivirana_varijabla naziv="DomainObject.Predmet.ProtustrankaWithAdress_1">AGROKOM NATURA d.o.o. proizvodnja poljoprivrednih proizvoda, trgovina i usluge Varaždinska 70, 33520 Novi Senkovac</derivirana_varijabla>
  </DomainObject.Predmet.ProtustrankaWithAdress>
  <DomainObject.Predmet.ProtustrankaWithAdressOIB>
    <izvorni_sadrzaj>AGROKOM NATURA d.o.o. proizvodnja poljoprivrednih proizvoda, trgovina i usluge, OIB 26932106693, Varaždinska 70, 33520 Novi Senkovac</izvorni_sadrzaj>
    <derivirana_varijabla naziv="DomainObject.Predmet.ProtustrankaWithAdressOIB_1">AGROKOM NATURA d.o.o. proizvodnja poljoprivrednih proizvoda, trgovina i usluge, OIB 26932106693, Varaždinska 70, 33520 Novi Senkovac</derivirana_varijabla>
  </DomainObject.Predmet.ProtustrankaWithAdressOIB>
  <DomainObject.Predmet.ProtustrankaNazivFormated>
    <izvorni_sadrzaj>AGROKOM NATURA d.o.o. proizvodnja poljoprivrednih proizvoda, trgovina i usluge</izvorni_sadrzaj>
    <derivirana_varijabla naziv="DomainObject.Predmet.ProtustrankaNazivFormated_1">AGROKOM NATURA d.o.o. proizvodnja poljoprivrednih proizvoda, trgovina i usluge</derivirana_varijabla>
  </DomainObject.Predmet.ProtustrankaNazivFormated>
  <DomainObject.Predmet.ProtustrankaNazivFormatedOIB>
    <izvorni_sadrzaj>AGROKOM NATURA d.o.o. proizvodnja poljoprivrednih proizvoda, trgovina i usluge, OIB 26932106693</izvorni_sadrzaj>
    <derivirana_varijabla naziv="DomainObject.Predmet.ProtustrankaNazivFormatedOIB_1">AGROKOM NATURA d.o.o. proizvodnja poljoprivrednih proizvoda, trgovina i usluge, OIB 26932106693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F.SUPILA 4, 43000 Bjelovar</izvorni_sadrzaj>
    <derivirana_varijabla naziv="DomainObject.Predmet.StrankaFormatedWithAdress_1"> Financijska agencija, RC ZAGREB, Podružnica Bjelovar, F.SUPILA 4, 43000 Bjelovar</derivirana_varijabla>
  </DomainObject.Predmet.StrankaFormatedWithAdress>
  <DomainObject.Predmet.StrankaFormatedWithAdressOIB>
    <izvorni_sadrzaj> Financijska agencija, RC ZAGREB, Podružnica Bjelovar, OIB 85821130368, F.SUPILA 4, 43000 Bjelovar</izvorni_sadrzaj>
    <derivirana_varijabla naziv="DomainObject.Predmet.StrankaFormatedWithAdressOIB_1"> Financijska agencija, RC ZAGREB, Podružnica Bjelovar, OIB 85821130368, F.SUPILA 4, 43000 Bjelovar</derivirana_varijabla>
  </DomainObject.Predmet.StrankaFormatedWithAdressOIB>
  <DomainObject.Predmet.StrankaWithAdress>
    <izvorni_sadrzaj>Financijska agencija, RC ZAGREB, Podružnica Bjelovar F.SUPILA 4,43000 Bjelovar</izvorni_sadrzaj>
    <derivirana_varijabla naziv="DomainObject.Predmet.StrankaWithAdress_1">Financijska agencija, RC ZAGREB, Podružnica Bjelovar F.SUPILA 4,43000 Bjelovar</derivirana_varijabla>
  </DomainObject.Predmet.StrankaWithAdress>
  <DomainObject.Predmet.StrankaWithAdressOIB>
    <izvorni_sadrzaj>Financijska agencija, RC ZAGREB, Podružnica Bjelovar, OIB 85821130368, F.SUPILA 4,43000 Bjelovar</izvorni_sadrzaj>
    <derivirana_varijabla naziv="DomainObject.Predmet.StrankaWithAdressOIB_1">Financijska agencija, RC ZAGREB, Podružnica Bjelovar, OIB 85821130368, F.SUPILA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F.SUPILA 4, 43000 Bjelovar</item>
    </izvorni_sadrzaj>
    <derivirana_varijabla naziv="DomainObject.Predmet.StrankaListFormatedWithAdress_1">
      <item>Financijska agencija, RC ZAGREB, Podružnica Bjelovar, F.SUPILA 4, 43000 Bjelovar</item>
    </derivirana_varijabla>
  </DomainObject.Predmet.StrankaListFormatedWithAdress>
  <DomainObject.Predmet.StrankaListFormatedWithAdressOIB>
    <izvorni_sadrzaj>
      <item>Financijska agencija, RC ZAGREB, Podružnica Bjelovar, OIB 85821130368, F.SUPILA 4, 43000 Bjelovar</item>
    </izvorni_sadrzaj>
    <derivirana_varijabla naziv="DomainObject.Predmet.StrankaListFormatedWithAdressOIB_1">
      <item>Financijska agencija, RC ZAGREB, Podružnica Bjelovar, OIB 85821130368, F.SUPILA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AGROKOM NATURA d.o.o. proizvodnja poljoprivrednih proizvoda, trgovina i usluge zastupanog po punomoćniku Marko Šutalo</item>
    </izvorni_sadrzaj>
    <derivirana_varijabla naziv="DomainObject.Predmet.ProtuStrankaListFormated_1">
      <item>AGROKOM NATURA d.o.o. proizvodnja poljoprivrednih proizvoda, trgovina i usluge zastupanog po punomoćniku Marko Šutalo</item>
    </derivirana_varijabla>
  </DomainObject.Predmet.ProtuStrankaListFormated>
  <DomainObject.Predmet.ProtuStrankaListFormatedOIB>
    <izvorni_sadrzaj>
      <item>AGROKOM NATURA d.o.o. proizvodnja poljoprivrednih proizvoda, trgovina i usluge, OIB 26932106693 zastupanog po punomoćniku Marko Šutalo</item>
    </izvorni_sadrzaj>
    <derivirana_varijabla naziv="DomainObject.Predmet.ProtuStrankaListFormatedOIB_1">
      <item>AGROKOM NATURA d.o.o. proizvodnja poljoprivrednih proizvoda, trgovina i usluge, OIB 26932106693 zastupanog po punomoćniku Marko Šutalo</item>
    </derivirana_varijabla>
  </DomainObject.Predmet.ProtuStrankaListFormatedOIB>
  <DomainObject.Predmet.ProtuStrankaListFormatedWithAdress>
    <izvorni_sadrzaj>
      <item>AGROKOM NATURA d.o.o. proizvodnja poljoprivrednih proizvoda, trgovina i usluge, Varaždinska 70, 33520 Novi Senkovac zastupanog po punomoćniku Marko Šutalo</item>
    </izvorni_sadrzaj>
    <derivirana_varijabla naziv="DomainObject.Predmet.ProtuStrankaListFormatedWithAdress_1">
      <item>AGROKOM NATURA d.o.o. proizvodnja poljoprivrednih proizvoda, trgovina i usluge, Varaždinska 70, 33520 Novi Senkovac zastupanog po punomoćniku Marko Šutalo</item>
    </derivirana_varijabla>
  </DomainObject.Predmet.ProtuStrankaListFormatedWithAdress>
  <DomainObject.Predmet.ProtuStrankaListFormatedWithAdressOIB>
    <izvorni_sadrzaj>
      <item>AGROKOM NATURA d.o.o. proizvodnja poljoprivrednih proizvoda, trgovina i usluge, OIB 26932106693, Varaždinska 70, 33520 Novi Senkovac zastupanog po punomoćniku Marko Šutalo</item>
    </izvorni_sadrzaj>
    <derivirana_varijabla naziv="DomainObject.Predmet.ProtuStrankaListFormatedWithAdressOIB_1">
      <item>AGROKOM NATURA d.o.o. proizvodnja poljoprivrednih proizvoda, trgovina i usluge, OIB 26932106693, Varaždinska 70, 33520 Novi Senkovac zastupanog po punomoćniku Marko Šutalo</item>
    </derivirana_varijabla>
  </DomainObject.Predmet.ProtuStrankaListFormatedWithAdressOIB>
  <DomainObject.Predmet.ProtuStrankaListNazivFormated>
    <izvorni_sadrzaj>
      <item>AGROKOM NATURA d.o.o. proizvodnja poljoprivrednih proizvoda, trgovina i usluge</item>
    </izvorni_sadrzaj>
    <derivirana_varijabla naziv="DomainObject.Predmet.ProtuStrankaListNazivFormated_1">
      <item>AGROKOM NATURA d.o.o. proizvodnja poljoprivrednih proizvoda, trgovina i usluge</item>
    </derivirana_varijabla>
  </DomainObject.Predmet.ProtuStrankaListNazivFormated>
  <DomainObject.Predmet.ProtuStrankaListNazivFormatedOIB>
    <izvorni_sadrzaj>
      <item>AGROKOM NATURA d.o.o. proizvodnja poljoprivrednih proizvoda, trgovina i usluge, OIB 26932106693</item>
    </izvorni_sadrzaj>
    <derivirana_varijabla naziv="DomainObject.Predmet.ProtuStrankaListNazivFormatedOIB_1">
      <item>AGROKOM NATURA d.o.o. proizvodnja poljoprivrednih proizvoda, trgovina i usluge, OIB 26932106693</item>
    </derivirana_varijabla>
  </DomainObject.Predmet.ProtuStrankaListNazivFormatedOIB>
  <DomainObject.Predmet.OstaliListFormated>
    <izvorni_sadrzaj>
      <item>Branko Valentić</item>
      <item>Marko Šutalo punomoćnik sudionika u postupku AGROKOM NATURA d.o.o. proizvodnja poljoprivrednih proizvoda, trgovina i usluge</item>
    </izvorni_sadrzaj>
    <derivirana_varijabla naziv="DomainObject.Predmet.OstaliListFormated_1">
      <item>Branko Valentić</item>
      <item>Marko Šutalo punomoćnik sudionika u postupku AGROKOM NATURA d.o.o. proizvodnja poljoprivrednih proizvoda, trgovina i usluge</item>
    </derivirana_varijabla>
  </DomainObject.Predmet.OstaliListFormated>
  <DomainObject.Predmet.OstaliListFormatedOIB>
    <izvorni_sadrzaj>
      <item>Branko Valentić, OIB 85378232573</item>
      <item>Marko Šutalo, OIB 87413602067 punomoćnik sudionika u postupku AGROKOM NATURA d.o.o. proizvodnja poljoprivrednih proizvoda, trgovina i usluge</item>
    </izvorni_sadrzaj>
    <derivirana_varijabla naziv="DomainObject.Predmet.OstaliListFormatedOIB_1">
      <item>Branko Valentić, OIB 85378232573</item>
      <item>Marko Šutalo, OIB 87413602067 punomoćnik sudionika u postupku AGROKOM NATURA d.o.o. proizvodnja poljoprivrednih proizvoda, trgovina i usluge</item>
    </derivirana_varijabla>
  </DomainObject.Predmet.OstaliListFormatedOIB>
  <DomainObject.Predmet.OstaliListFormatedWithAdress>
    <izvorni_sadrzaj>
      <item>Branko Valentić</item>
      <item>Marko Šutalo punomoćnik sudionika u postupku AGROKOM NATURA d.o.o. proizvodnja poljoprivrednih proizvoda, trgovina i usluge</item>
    </izvorni_sadrzaj>
    <derivirana_varijabla naziv="DomainObject.Predmet.OstaliListFormatedWithAdress_1">
      <item>Branko Valentić</item>
      <item>Marko Šutalo punomoćnik sudionika u postupku AGROKOM NATURA d.o.o. proizvodnja poljoprivrednih proizvoda, trgovina i usluge</item>
    </derivirana_varijabla>
  </DomainObject.Predmet.OstaliListFormatedWithAdress>
  <DomainObject.Predmet.OstaliListFormatedWithAdressOIB>
    <izvorni_sadrzaj>
      <item>Branko Valentić, OIB 85378232573</item>
      <item>Marko Šutalo, OIB 87413602067 punomoćnik sudionika u postupku AGROKOM NATURA d.o.o. proizvodnja poljoprivrednih proizvoda, trgovina i usluge</item>
    </izvorni_sadrzaj>
    <derivirana_varijabla naziv="DomainObject.Predmet.OstaliListFormatedWithAdressOIB_1">
      <item>Branko Valentić, OIB 85378232573</item>
      <item>Marko Šutalo, OIB 87413602067 punomoćnik sudionika u postupku AGROKOM NATURA d.o.o. proizvodnja poljoprivrednih proizvoda, trgovina i usluge</item>
    </derivirana_varijabla>
  </DomainObject.Predmet.OstaliListFormatedWithAdressOIB>
  <DomainObject.Predmet.OstaliListNazivFormated>
    <izvorni_sadrzaj>
      <item>Branko Valentić</item>
      <item>Marko Šutalo</item>
    </izvorni_sadrzaj>
    <derivirana_varijabla naziv="DomainObject.Predmet.OstaliListNazivFormated_1">
      <item>Branko Valentić</item>
      <item>Marko Šutalo</item>
    </derivirana_varijabla>
  </DomainObject.Predmet.OstaliListNazivFormated>
  <DomainObject.Predmet.OstaliListNazivFormatedOIB>
    <izvorni_sadrzaj>
      <item>Branko Valentić, OIB 85378232573</item>
      <item>Marko Šutalo, OIB 87413602067</item>
    </izvorni_sadrzaj>
    <derivirana_varijabla naziv="DomainObject.Predmet.OstaliListNazivFormatedOIB_1">
      <item>Branko Valentić, OIB 85378232573</item>
      <item>Marko Šutalo, OIB 87413602067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2022.</izvorni_sadrzaj>
    <derivirana_varijabla naziv="DomainObject.Datum_1">16. ožujka 2022.</derivirana_varijabla>
  </DomainObject.Datum>
  <DomainObject.PoslovniBrojDokumenta>
    <izvorni_sadrzaj>St-252/2021-37</izvorni_sadrzaj>
    <derivirana_varijabla naziv="DomainObject.PoslovniBrojDokumenta_1">St-252/2021-37</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AGROKOM NATURA d.o.o. proizvodnja poljoprivrednih proizvoda, trgovina i usluge</izvorni_sadrzaj>
    <derivirana_varijabla naziv="DomainObject.Predmet.ProtustrankaIDrugi_1">AGROKOM NATURA d.o.o. proizvodnja poljoprivrednih proizvoda, trgovina i usluge</derivirana_varijabla>
  </DomainObject.Predmet.ProtustrankaIDrugi>
  <DomainObject.Predmet.StrankaIDrugiAdressOIB>
    <izvorni_sadrzaj>Financijska agencija, RC ZAGREB, Podružnica Bjelovar, OIB 85821130368, F.SUPILA 4, 43000 Bjelovar</izvorni_sadrzaj>
    <derivirana_varijabla naziv="DomainObject.Predmet.StrankaIDrugiAdressOIB_1">Financijska agencija, RC ZAGREB, Podružnica Bjelovar, OIB 85821130368, F.SUPILA 4, 43000 Bjelovar</derivirana_varijabla>
  </DomainObject.Predmet.StrankaIDrugiAdressOIB>
  <DomainObject.Predmet.ProtustrankaIDrugiAdressOIB>
    <izvorni_sadrzaj>AGROKOM NATURA d.o.o. proizvodnja poljoprivrednih proizvoda, trgovina i usluge, OIB 26932106693, Varaždinska 70, 33520 Novi Senkovac</izvorni_sadrzaj>
    <derivirana_varijabla naziv="DomainObject.Predmet.ProtustrankaIDrugiAdressOIB_1">AGROKOM NATURA d.o.o. proizvodnja poljoprivrednih proizvoda, trgovina i usluge, OIB 26932106693, Varaždinska 70, 33520 Novi Senkovac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AGROKOM NATURA d.o.o. proizvodnja poljoprivrednih proizvoda, trgovina i usluge</item>
      <item>Financijska agencija, RC ZAGREB, Podružnica Bjelovar</item>
      <item>Branko Valentić</item>
      <item>Marko Šutalo</item>
    </izvorni_sadrzaj>
    <derivirana_varijabla naziv="DomainObject.Predmet.SudioniciListNaziv_1">
      <item>AGROKOM NATURA d.o.o. proizvodnja poljoprivrednih proizvoda, trgovina i usluge</item>
      <item>Financijska agencija, RC ZAGREB, Podružnica Bjelovar</item>
      <item>Branko Valentić</item>
      <item>Marko Šutalo</item>
    </derivirana_varijabla>
  </DomainObject.Predmet.SudioniciListNaziv>
  <DomainObject.Predmet.SudioniciListAdressOIB>
    <izvorni_sadrzaj>
      <item>AGROKOM NATURA d.o.o. proizvodnja poljoprivrednih proizvoda, trgovina i usluge, OIB 26932106693, Varaždinska 70,33520 Novi Senkovac</item>
      <item>Financijska agencija, RC ZAGREB, Podružnica Bjelovar, OIB 85821130368, F.SUPILA 4,43000 Bjelovar</item>
      <item>Branko Valentić, OIB 85378232573</item>
      <item>Marko Šutalo, OIB 87413602067</item>
    </izvorni_sadrzaj>
    <derivirana_varijabla naziv="DomainObject.Predmet.SudioniciListAdressOIB_1">
      <item>AGROKOM NATURA d.o.o. proizvodnja poljoprivrednih proizvoda, trgovina i usluge, OIB 26932106693, Varaždinska 70,33520 Novi Senkovac</item>
      <item>Financijska agencija, RC ZAGREB, Podružnica Bjelovar, OIB 85821130368, F.SUPILA 4,43000 Bjelovar</item>
      <item>Branko Valentić, OIB 85378232573</item>
      <item>Marko Šutalo, OIB 87413602067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CAFBFB-D49E-4588-8BDA-55C2605E0B90}">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10</properties:Pages>
  <properties:Words>2212</properties:Words>
  <properties:Characters>13620</properties:Characters>
  <properties:Lines>741</properties:Lines>
  <properties:Paragraphs>330</properties:Paragraphs>
  <properties:TotalTime>35</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15601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2022-03-16T10:41:00Z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10</vt:i4>
  </prop:property>
  <prop:property fmtid="{D5CDD505-2E9C-101B-9397-08002B2CF9AE}" pid="5" name="Naslov">
    <vt:lpwstr>St-252/2021-37 / Zapisnik - Ispitno ročište</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